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11B" w:rsidRDefault="0022111B" w:rsidP="004D3C55">
      <w:pPr>
        <w:pStyle w:val="a4"/>
        <w:ind w:left="180" w:hanging="180"/>
        <w:jc w:val="center"/>
        <w:rPr>
          <w:rFonts w:ascii="Times New Roman" w:hAnsi="Times New Roman" w:cs="Times New Roman"/>
          <w:b/>
          <w:bCs/>
          <w:noProof/>
          <w:highlight w:val="yellow"/>
        </w:rPr>
      </w:pPr>
    </w:p>
    <w:p w:rsidR="005C6659" w:rsidRPr="005C6659" w:rsidRDefault="005C6659" w:rsidP="005C6659">
      <w:pPr>
        <w:pStyle w:val="a4"/>
        <w:ind w:left="180" w:hanging="180"/>
        <w:jc w:val="right"/>
        <w:rPr>
          <w:rFonts w:ascii="Times New Roman" w:hAnsi="Times New Roman" w:cs="Times New Roman"/>
          <w:bCs/>
          <w:noProof/>
          <w:sz w:val="24"/>
          <w:szCs w:val="24"/>
        </w:rPr>
      </w:pPr>
      <w:r w:rsidRPr="005C6659">
        <w:rPr>
          <w:rFonts w:ascii="Times New Roman" w:hAnsi="Times New Roman" w:cs="Times New Roman"/>
          <w:bCs/>
          <w:noProof/>
          <w:sz w:val="24"/>
          <w:szCs w:val="24"/>
        </w:rPr>
        <w:t>Сделка по продаже доли требует нотариального удостоверения</w:t>
      </w:r>
    </w:p>
    <w:p w:rsidR="005C6659" w:rsidRPr="005C6659" w:rsidRDefault="005C6659" w:rsidP="005C6659">
      <w:pPr>
        <w:jc w:val="right"/>
        <w:rPr>
          <w:sz w:val="24"/>
        </w:rPr>
      </w:pPr>
      <w:r w:rsidRPr="005C6659">
        <w:rPr>
          <w:sz w:val="24"/>
        </w:rPr>
        <w:t>В связи с этим, настоящий проект является рамочным (содержит основные</w:t>
      </w:r>
      <w:r>
        <w:rPr>
          <w:sz w:val="24"/>
        </w:rPr>
        <w:t xml:space="preserve"> </w:t>
      </w:r>
      <w:r w:rsidRPr="005C6659">
        <w:rPr>
          <w:sz w:val="24"/>
        </w:rPr>
        <w:t>условия). Окончательная редакция договора будет установлена нотариусом.</w:t>
      </w:r>
    </w:p>
    <w:p w:rsidR="005C6659" w:rsidRDefault="005C6659" w:rsidP="00010A1F">
      <w:pPr>
        <w:pStyle w:val="a4"/>
        <w:ind w:left="180" w:hanging="180"/>
        <w:jc w:val="center"/>
        <w:rPr>
          <w:rFonts w:ascii="Times New Roman" w:hAnsi="Times New Roman" w:cs="Times New Roman"/>
          <w:b/>
          <w:bCs/>
          <w:noProof/>
          <w:sz w:val="22"/>
          <w:szCs w:val="22"/>
        </w:rPr>
      </w:pPr>
    </w:p>
    <w:p w:rsidR="005C6659" w:rsidRDefault="005C6659" w:rsidP="00010A1F">
      <w:pPr>
        <w:pStyle w:val="a4"/>
        <w:ind w:left="180" w:hanging="180"/>
        <w:jc w:val="center"/>
        <w:rPr>
          <w:rFonts w:ascii="Times New Roman" w:hAnsi="Times New Roman" w:cs="Times New Roman"/>
          <w:b/>
          <w:bCs/>
          <w:noProof/>
          <w:sz w:val="22"/>
          <w:szCs w:val="22"/>
        </w:rPr>
      </w:pPr>
    </w:p>
    <w:p w:rsidR="005C6659" w:rsidRDefault="005C6659" w:rsidP="00010A1F">
      <w:pPr>
        <w:pStyle w:val="a4"/>
        <w:ind w:left="180" w:hanging="180"/>
        <w:jc w:val="center"/>
        <w:rPr>
          <w:rFonts w:ascii="Times New Roman" w:hAnsi="Times New Roman" w:cs="Times New Roman"/>
          <w:b/>
          <w:bCs/>
          <w:noProof/>
          <w:sz w:val="22"/>
          <w:szCs w:val="22"/>
        </w:rPr>
      </w:pPr>
    </w:p>
    <w:p w:rsidR="00AA195E" w:rsidRPr="00010A1F" w:rsidRDefault="00010A1F" w:rsidP="00010A1F">
      <w:pPr>
        <w:pStyle w:val="a4"/>
        <w:ind w:left="180" w:hanging="180"/>
        <w:jc w:val="center"/>
        <w:rPr>
          <w:rFonts w:ascii="Times New Roman" w:hAnsi="Times New Roman" w:cs="Times New Roman"/>
          <w:b/>
          <w:sz w:val="22"/>
          <w:szCs w:val="22"/>
        </w:rPr>
      </w:pPr>
      <w:r w:rsidRPr="00010A1F">
        <w:rPr>
          <w:rFonts w:ascii="Times New Roman" w:hAnsi="Times New Roman" w:cs="Times New Roman"/>
          <w:b/>
          <w:bCs/>
          <w:noProof/>
          <w:sz w:val="22"/>
          <w:szCs w:val="22"/>
        </w:rPr>
        <w:t xml:space="preserve">ПРОЕКТ </w:t>
      </w:r>
      <w:r w:rsidR="00AA195E" w:rsidRPr="00010A1F">
        <w:rPr>
          <w:rFonts w:ascii="Times New Roman" w:hAnsi="Times New Roman" w:cs="Times New Roman"/>
          <w:b/>
          <w:bCs/>
          <w:noProof/>
          <w:sz w:val="22"/>
          <w:szCs w:val="22"/>
        </w:rPr>
        <w:t>Договор</w:t>
      </w:r>
      <w:r w:rsidRPr="00010A1F">
        <w:rPr>
          <w:rFonts w:ascii="Times New Roman" w:hAnsi="Times New Roman" w:cs="Times New Roman"/>
          <w:b/>
          <w:bCs/>
          <w:noProof/>
          <w:sz w:val="22"/>
          <w:szCs w:val="22"/>
        </w:rPr>
        <w:t>а</w:t>
      </w:r>
    </w:p>
    <w:p w:rsidR="00010A1F" w:rsidRPr="00010A1F" w:rsidRDefault="00AA195E" w:rsidP="00010A1F">
      <w:pPr>
        <w:pStyle w:val="Default"/>
        <w:jc w:val="center"/>
        <w:rPr>
          <w:b/>
          <w:sz w:val="22"/>
          <w:szCs w:val="22"/>
        </w:rPr>
      </w:pPr>
      <w:r w:rsidRPr="00010A1F">
        <w:rPr>
          <w:b/>
          <w:bCs/>
          <w:noProof/>
          <w:sz w:val="22"/>
          <w:szCs w:val="22"/>
        </w:rPr>
        <w:t xml:space="preserve">купли-продажи </w:t>
      </w:r>
      <w:r w:rsidR="00EA05F4" w:rsidRPr="00010A1F">
        <w:rPr>
          <w:b/>
          <w:sz w:val="22"/>
          <w:szCs w:val="22"/>
          <w:shd w:val="clear" w:color="auto" w:fill="FFFFFF"/>
        </w:rPr>
        <w:t>дол</w:t>
      </w:r>
      <w:proofErr w:type="gramStart"/>
      <w:r w:rsidR="00EA05F4" w:rsidRPr="00010A1F">
        <w:rPr>
          <w:b/>
          <w:sz w:val="22"/>
          <w:szCs w:val="22"/>
          <w:shd w:val="clear" w:color="auto" w:fill="FFFFFF"/>
        </w:rPr>
        <w:t xml:space="preserve">и </w:t>
      </w:r>
      <w:r w:rsidR="00010A1F" w:rsidRPr="00010A1F">
        <w:rPr>
          <w:b/>
          <w:sz w:val="22"/>
          <w:szCs w:val="22"/>
        </w:rPr>
        <w:t xml:space="preserve"> ООО</w:t>
      </w:r>
      <w:proofErr w:type="gramEnd"/>
      <w:r w:rsidR="00010A1F" w:rsidRPr="00010A1F">
        <w:rPr>
          <w:b/>
          <w:sz w:val="22"/>
          <w:szCs w:val="22"/>
        </w:rPr>
        <w:t xml:space="preserve"> «Компания Графит-Сибирь»</w:t>
      </w:r>
    </w:p>
    <w:p w:rsidR="00AA195E" w:rsidRPr="00010A1F" w:rsidRDefault="00010A1F" w:rsidP="00010A1F">
      <w:pPr>
        <w:pStyle w:val="Default"/>
        <w:jc w:val="center"/>
        <w:rPr>
          <w:noProof/>
          <w:sz w:val="22"/>
          <w:szCs w:val="22"/>
        </w:rPr>
      </w:pPr>
      <w:r w:rsidRPr="00010A1F">
        <w:rPr>
          <w:sz w:val="22"/>
          <w:szCs w:val="22"/>
        </w:rPr>
        <w:t>(ИНН 5407195970, ОГРН 1025402457024) в размере 15%</w:t>
      </w:r>
    </w:p>
    <w:p w:rsidR="002311B8" w:rsidRPr="00010A1F" w:rsidRDefault="002311B8" w:rsidP="00AA195E">
      <w:pPr>
        <w:pStyle w:val="a5"/>
        <w:ind w:firstLine="720"/>
        <w:jc w:val="both"/>
        <w:rPr>
          <w:sz w:val="22"/>
          <w:szCs w:val="22"/>
          <w:u w:val="none"/>
        </w:rPr>
      </w:pPr>
    </w:p>
    <w:p w:rsidR="004E65A7" w:rsidRPr="00EA6836" w:rsidRDefault="00010A1F" w:rsidP="004E65A7">
      <w:pPr>
        <w:pStyle w:val="10"/>
        <w:ind w:firstLine="709"/>
        <w:rPr>
          <w:b/>
          <w:bCs/>
          <w:sz w:val="20"/>
          <w:szCs w:val="20"/>
        </w:rPr>
      </w:pPr>
      <w:r>
        <w:rPr>
          <w:b/>
          <w:bCs/>
          <w:sz w:val="20"/>
          <w:szCs w:val="20"/>
        </w:rPr>
        <w:t>Новосибирская область</w:t>
      </w:r>
    </w:p>
    <w:p w:rsidR="00D46AC9" w:rsidRPr="00E3330A" w:rsidRDefault="004E65A7" w:rsidP="00D46AC9">
      <w:pPr>
        <w:pStyle w:val="10"/>
        <w:ind w:firstLine="709"/>
        <w:rPr>
          <w:b/>
          <w:bCs/>
          <w:sz w:val="20"/>
          <w:szCs w:val="20"/>
        </w:rPr>
      </w:pPr>
      <w:r w:rsidRPr="00EA6836">
        <w:rPr>
          <w:b/>
          <w:bCs/>
          <w:sz w:val="20"/>
          <w:szCs w:val="20"/>
        </w:rPr>
        <w:t>г</w:t>
      </w:r>
      <w:proofErr w:type="gramStart"/>
      <w:r w:rsidRPr="00EA6836">
        <w:rPr>
          <w:b/>
          <w:bCs/>
          <w:sz w:val="20"/>
          <w:szCs w:val="20"/>
        </w:rPr>
        <w:t>.</w:t>
      </w:r>
      <w:r w:rsidR="00010A1F">
        <w:rPr>
          <w:b/>
          <w:bCs/>
          <w:sz w:val="20"/>
          <w:szCs w:val="20"/>
        </w:rPr>
        <w:t>Н</w:t>
      </w:r>
      <w:proofErr w:type="gramEnd"/>
      <w:r w:rsidR="00010A1F">
        <w:rPr>
          <w:b/>
          <w:bCs/>
          <w:sz w:val="20"/>
          <w:szCs w:val="20"/>
        </w:rPr>
        <w:t xml:space="preserve">овосибирск </w:t>
      </w:r>
      <w:r w:rsidR="00010A1F">
        <w:rPr>
          <w:b/>
          <w:bCs/>
          <w:sz w:val="20"/>
          <w:szCs w:val="20"/>
        </w:rPr>
        <w:tab/>
      </w:r>
      <w:r w:rsidR="00010A1F">
        <w:rPr>
          <w:b/>
          <w:bCs/>
          <w:sz w:val="20"/>
          <w:szCs w:val="20"/>
        </w:rPr>
        <w:tab/>
      </w:r>
      <w:r w:rsidR="00010A1F">
        <w:rPr>
          <w:b/>
          <w:bCs/>
          <w:sz w:val="20"/>
          <w:szCs w:val="20"/>
        </w:rPr>
        <w:tab/>
      </w:r>
      <w:r w:rsidR="00010A1F">
        <w:rPr>
          <w:b/>
          <w:bCs/>
          <w:sz w:val="20"/>
          <w:szCs w:val="20"/>
        </w:rPr>
        <w:tab/>
        <w:t xml:space="preserve">                </w:t>
      </w:r>
      <w:r w:rsidR="00EA05F4">
        <w:rPr>
          <w:b/>
          <w:bCs/>
          <w:sz w:val="20"/>
          <w:szCs w:val="20"/>
        </w:rPr>
        <w:tab/>
      </w:r>
      <w:r w:rsidR="00EA05F4">
        <w:rPr>
          <w:b/>
          <w:bCs/>
          <w:sz w:val="20"/>
          <w:szCs w:val="20"/>
        </w:rPr>
        <w:tab/>
      </w:r>
      <w:r w:rsidR="00D46AC9" w:rsidRPr="00E3330A">
        <w:rPr>
          <w:b/>
          <w:bCs/>
          <w:sz w:val="20"/>
          <w:szCs w:val="20"/>
        </w:rPr>
        <w:t>«</w:t>
      </w:r>
      <w:r w:rsidR="00010A1F">
        <w:rPr>
          <w:b/>
          <w:bCs/>
          <w:sz w:val="20"/>
          <w:szCs w:val="20"/>
        </w:rPr>
        <w:t>____</w:t>
      </w:r>
      <w:r w:rsidR="00D46AC9" w:rsidRPr="00E3330A">
        <w:rPr>
          <w:b/>
          <w:bCs/>
          <w:sz w:val="20"/>
          <w:szCs w:val="20"/>
        </w:rPr>
        <w:t xml:space="preserve">» </w:t>
      </w:r>
      <w:r w:rsidR="00010A1F">
        <w:rPr>
          <w:b/>
          <w:bCs/>
          <w:sz w:val="20"/>
          <w:szCs w:val="20"/>
        </w:rPr>
        <w:t>___________</w:t>
      </w:r>
      <w:r w:rsidR="00D46AC9" w:rsidRPr="00E3330A">
        <w:rPr>
          <w:b/>
          <w:bCs/>
          <w:sz w:val="20"/>
          <w:szCs w:val="20"/>
        </w:rPr>
        <w:t xml:space="preserve"> 20</w:t>
      </w:r>
      <w:r w:rsidR="00D46AC9">
        <w:rPr>
          <w:b/>
          <w:bCs/>
          <w:sz w:val="20"/>
          <w:szCs w:val="20"/>
        </w:rPr>
        <w:t>2</w:t>
      </w:r>
      <w:r w:rsidR="00010A1F">
        <w:rPr>
          <w:b/>
          <w:bCs/>
          <w:sz w:val="20"/>
          <w:szCs w:val="20"/>
        </w:rPr>
        <w:t>_</w:t>
      </w:r>
      <w:r w:rsidR="00D46AC9" w:rsidRPr="00E3330A">
        <w:rPr>
          <w:b/>
          <w:bCs/>
          <w:sz w:val="20"/>
          <w:szCs w:val="20"/>
        </w:rPr>
        <w:t xml:space="preserve">г.      </w:t>
      </w:r>
    </w:p>
    <w:p w:rsidR="00B05C22" w:rsidRDefault="00B05C22" w:rsidP="00EF7767">
      <w:pPr>
        <w:pStyle w:val="20"/>
        <w:ind w:firstLine="709"/>
        <w:jc w:val="both"/>
        <w:rPr>
          <w:rFonts w:ascii="Times New Roman" w:hAnsi="Times New Roman"/>
        </w:rPr>
      </w:pPr>
    </w:p>
    <w:p w:rsidR="00AB19F5" w:rsidRDefault="00010A1F" w:rsidP="00106176">
      <w:pPr>
        <w:autoSpaceDE w:val="0"/>
        <w:autoSpaceDN w:val="0"/>
        <w:adjustRightInd w:val="0"/>
        <w:ind w:firstLine="708"/>
        <w:jc w:val="both"/>
        <w:rPr>
          <w:sz w:val="22"/>
          <w:szCs w:val="22"/>
        </w:rPr>
      </w:pPr>
      <w:r w:rsidRPr="00A33E63">
        <w:rPr>
          <w:sz w:val="24"/>
        </w:rPr>
        <w:t xml:space="preserve">Болдырева Татьяна Юрьевна </w:t>
      </w:r>
      <w:r w:rsidRPr="005511D5">
        <w:rPr>
          <w:bCs/>
          <w:sz w:val="22"/>
          <w:szCs w:val="22"/>
        </w:rPr>
        <w:t xml:space="preserve">(далее </w:t>
      </w:r>
      <w:r>
        <w:rPr>
          <w:bCs/>
          <w:sz w:val="22"/>
          <w:szCs w:val="22"/>
        </w:rPr>
        <w:t>Болдырева Т.Ю</w:t>
      </w:r>
      <w:r w:rsidRPr="005511D5">
        <w:rPr>
          <w:bCs/>
          <w:sz w:val="22"/>
          <w:szCs w:val="22"/>
        </w:rPr>
        <w:t>., Должник)</w:t>
      </w:r>
      <w:r w:rsidRPr="00A33E63">
        <w:rPr>
          <w:sz w:val="24"/>
        </w:rPr>
        <w:t xml:space="preserve"> 27.06.1965 года рождения. Место рождения: г. Томск ИНН: 540412364207, адрес: 630090, г. Новосибирск, ул. Жемчужная, д. 24, кв. 41</w:t>
      </w:r>
      <w:r w:rsidR="004E65A7" w:rsidRPr="005511D5">
        <w:rPr>
          <w:sz w:val="22"/>
          <w:szCs w:val="22"/>
        </w:rPr>
        <w:t xml:space="preserve">, в лице финансового управляющего </w:t>
      </w:r>
      <w:r w:rsidR="00AB19F5" w:rsidRPr="00A33E63">
        <w:rPr>
          <w:sz w:val="24"/>
        </w:rPr>
        <w:t>Шлегел</w:t>
      </w:r>
      <w:r w:rsidR="00AB19F5">
        <w:rPr>
          <w:sz w:val="24"/>
        </w:rPr>
        <w:t>я</w:t>
      </w:r>
      <w:r w:rsidR="00AB19F5" w:rsidRPr="00A33E63">
        <w:rPr>
          <w:sz w:val="24"/>
        </w:rPr>
        <w:t xml:space="preserve"> Александр</w:t>
      </w:r>
      <w:r w:rsidR="00AB19F5">
        <w:rPr>
          <w:sz w:val="24"/>
        </w:rPr>
        <w:t>а</w:t>
      </w:r>
      <w:r w:rsidR="00AB19F5" w:rsidRPr="00A33E63">
        <w:rPr>
          <w:sz w:val="24"/>
        </w:rPr>
        <w:t xml:space="preserve"> Александрович</w:t>
      </w:r>
      <w:r w:rsidR="00AB19F5">
        <w:rPr>
          <w:sz w:val="24"/>
        </w:rPr>
        <w:t>а</w:t>
      </w:r>
      <w:r w:rsidR="00AB19F5" w:rsidRPr="00A33E63">
        <w:rPr>
          <w:sz w:val="24"/>
        </w:rPr>
        <w:t xml:space="preserve"> (ИНН 422300553701, СНИЛС №036-683-409-74, адрес: 650000, г</w:t>
      </w:r>
      <w:proofErr w:type="gramStart"/>
      <w:r w:rsidR="00AB19F5" w:rsidRPr="00A33E63">
        <w:rPr>
          <w:sz w:val="24"/>
        </w:rPr>
        <w:t>.К</w:t>
      </w:r>
      <w:proofErr w:type="gramEnd"/>
      <w:r w:rsidR="00AB19F5" w:rsidRPr="00A33E63">
        <w:rPr>
          <w:sz w:val="24"/>
        </w:rPr>
        <w:t>емерово, а/я 70), член</w:t>
      </w:r>
      <w:r w:rsidR="00AB19F5">
        <w:rPr>
          <w:sz w:val="24"/>
        </w:rPr>
        <w:t>а</w:t>
      </w:r>
      <w:r w:rsidR="00AB19F5" w:rsidRPr="00A33E63">
        <w:rPr>
          <w:sz w:val="24"/>
        </w:rPr>
        <w:t xml:space="preserve"> Ассоциации арбитражных управляющих «Солидарность»</w:t>
      </w:r>
      <w:r w:rsidR="004E65A7" w:rsidRPr="005511D5">
        <w:rPr>
          <w:sz w:val="22"/>
          <w:szCs w:val="22"/>
        </w:rPr>
        <w:t xml:space="preserve">, действующего на основании </w:t>
      </w:r>
      <w:r w:rsidR="00AB19F5" w:rsidRPr="00A33E63">
        <w:rPr>
          <w:sz w:val="24"/>
        </w:rPr>
        <w:t>Решени</w:t>
      </w:r>
      <w:r w:rsidR="00AB19F5">
        <w:rPr>
          <w:sz w:val="24"/>
        </w:rPr>
        <w:t>я</w:t>
      </w:r>
      <w:r w:rsidR="00AB19F5" w:rsidRPr="00A33E63">
        <w:rPr>
          <w:sz w:val="24"/>
        </w:rPr>
        <w:t xml:space="preserve"> Арбитражного суда Новосибирской области от 27.03.2026 (резолютивная часть от 16.03.2026) </w:t>
      </w:r>
      <w:r w:rsidR="00AB19F5">
        <w:rPr>
          <w:sz w:val="24"/>
        </w:rPr>
        <w:t>и</w:t>
      </w:r>
      <w:r w:rsidR="005511D5">
        <w:rPr>
          <w:sz w:val="22"/>
          <w:szCs w:val="22"/>
        </w:rPr>
        <w:t xml:space="preserve"> </w:t>
      </w:r>
      <w:r w:rsidR="00AB19F5" w:rsidRPr="00A33E63">
        <w:rPr>
          <w:sz w:val="24"/>
        </w:rPr>
        <w:t>Определени</w:t>
      </w:r>
      <w:r w:rsidR="00AB19F5">
        <w:rPr>
          <w:sz w:val="24"/>
        </w:rPr>
        <w:t>я</w:t>
      </w:r>
      <w:r w:rsidR="00AB19F5" w:rsidRPr="00A33E63">
        <w:rPr>
          <w:sz w:val="24"/>
        </w:rPr>
        <w:t xml:space="preserve"> Арбитражного суда Новосибирской области от </w:t>
      </w:r>
      <w:proofErr w:type="gramStart"/>
      <w:r w:rsidR="00AB19F5" w:rsidRPr="00A33E63">
        <w:rPr>
          <w:sz w:val="24"/>
        </w:rPr>
        <w:t xml:space="preserve">16.06.2026г. </w:t>
      </w:r>
      <w:r w:rsidR="00AB19F5">
        <w:rPr>
          <w:sz w:val="24"/>
        </w:rPr>
        <w:t xml:space="preserve">вынесенных </w:t>
      </w:r>
      <w:r w:rsidR="00AB19F5" w:rsidRPr="00A33E63">
        <w:rPr>
          <w:sz w:val="24"/>
        </w:rPr>
        <w:t>по делу № А45-26757/2025</w:t>
      </w:r>
      <w:r w:rsidR="00AB19F5">
        <w:rPr>
          <w:sz w:val="24"/>
        </w:rPr>
        <w:t>,</w:t>
      </w:r>
      <w:r w:rsidR="00AB19F5" w:rsidRPr="00A33E63">
        <w:rPr>
          <w:sz w:val="24"/>
        </w:rPr>
        <w:t xml:space="preserve"> </w:t>
      </w:r>
      <w:r w:rsidR="004E65A7" w:rsidRPr="005511D5">
        <w:rPr>
          <w:sz w:val="22"/>
          <w:szCs w:val="22"/>
        </w:rPr>
        <w:t xml:space="preserve">именуемая в дальнейшем  </w:t>
      </w:r>
      <w:r w:rsidR="00EF7767" w:rsidRPr="005511D5">
        <w:rPr>
          <w:sz w:val="22"/>
          <w:szCs w:val="22"/>
        </w:rPr>
        <w:t>«Продавец», с одной стороны и</w:t>
      </w:r>
      <w:r w:rsidR="00357FA1" w:rsidRPr="005511D5">
        <w:rPr>
          <w:sz w:val="22"/>
          <w:szCs w:val="22"/>
        </w:rPr>
        <w:t xml:space="preserve"> </w:t>
      </w:r>
      <w:proofErr w:type="gramEnd"/>
    </w:p>
    <w:p w:rsidR="00106176" w:rsidRDefault="00106176" w:rsidP="00106176">
      <w:pPr>
        <w:autoSpaceDE w:val="0"/>
        <w:autoSpaceDN w:val="0"/>
        <w:adjustRightInd w:val="0"/>
        <w:ind w:firstLine="708"/>
        <w:jc w:val="both"/>
        <w:rPr>
          <w:sz w:val="22"/>
          <w:szCs w:val="22"/>
        </w:rPr>
      </w:pPr>
    </w:p>
    <w:p w:rsidR="00EF7767" w:rsidRPr="005511D5" w:rsidRDefault="00AB19F5" w:rsidP="00106176">
      <w:pPr>
        <w:autoSpaceDE w:val="0"/>
        <w:autoSpaceDN w:val="0"/>
        <w:adjustRightInd w:val="0"/>
        <w:ind w:firstLine="708"/>
        <w:jc w:val="both"/>
        <w:rPr>
          <w:sz w:val="22"/>
          <w:szCs w:val="22"/>
        </w:rPr>
      </w:pPr>
      <w:r>
        <w:rPr>
          <w:b/>
          <w:sz w:val="22"/>
          <w:szCs w:val="22"/>
        </w:rPr>
        <w:t>_________________________________</w:t>
      </w:r>
      <w:r w:rsidR="005511D5" w:rsidRPr="005511D5">
        <w:rPr>
          <w:b/>
          <w:sz w:val="22"/>
          <w:szCs w:val="22"/>
        </w:rPr>
        <w:t xml:space="preserve"> </w:t>
      </w:r>
      <w:r w:rsidR="00EF7767" w:rsidRPr="005511D5">
        <w:rPr>
          <w:sz w:val="22"/>
          <w:szCs w:val="22"/>
        </w:rPr>
        <w:t>именуемый в дальнейшем «Покупатель», совместно именуемые в дальнейшем «Стороны», по итогам торгов</w:t>
      </w:r>
      <w:r w:rsidR="00D46AC9" w:rsidRPr="005511D5">
        <w:rPr>
          <w:sz w:val="22"/>
          <w:szCs w:val="22"/>
        </w:rPr>
        <w:t xml:space="preserve"> </w:t>
      </w:r>
      <w:r w:rsidR="00EF7767" w:rsidRPr="005511D5">
        <w:rPr>
          <w:sz w:val="22"/>
          <w:szCs w:val="22"/>
        </w:rPr>
        <w:t xml:space="preserve">по продаже имущества </w:t>
      </w:r>
      <w:proofErr w:type="spellStart"/>
      <w:r>
        <w:rPr>
          <w:bCs/>
          <w:sz w:val="22"/>
          <w:szCs w:val="22"/>
        </w:rPr>
        <w:t>Болдыревой</w:t>
      </w:r>
      <w:proofErr w:type="spellEnd"/>
      <w:r>
        <w:rPr>
          <w:bCs/>
          <w:sz w:val="22"/>
          <w:szCs w:val="22"/>
        </w:rPr>
        <w:t xml:space="preserve"> Т.Ю</w:t>
      </w:r>
      <w:r w:rsidR="004E65A7" w:rsidRPr="005511D5">
        <w:rPr>
          <w:bCs/>
          <w:sz w:val="22"/>
          <w:szCs w:val="22"/>
        </w:rPr>
        <w:t>.</w:t>
      </w:r>
      <w:r w:rsidR="00EF7767" w:rsidRPr="005511D5">
        <w:rPr>
          <w:sz w:val="22"/>
          <w:szCs w:val="22"/>
        </w:rPr>
        <w:t>,  (протокол результатов торгов №</w:t>
      </w:r>
      <w:r>
        <w:rPr>
          <w:sz w:val="22"/>
          <w:szCs w:val="22"/>
        </w:rPr>
        <w:t>___________</w:t>
      </w:r>
      <w:r w:rsidR="005511D5">
        <w:rPr>
          <w:sz w:val="22"/>
          <w:szCs w:val="22"/>
        </w:rPr>
        <w:t xml:space="preserve"> </w:t>
      </w:r>
      <w:r w:rsidR="00EF7767" w:rsidRPr="005511D5">
        <w:rPr>
          <w:sz w:val="22"/>
          <w:szCs w:val="22"/>
        </w:rPr>
        <w:t xml:space="preserve">от </w:t>
      </w:r>
      <w:proofErr w:type="spellStart"/>
      <w:r>
        <w:rPr>
          <w:sz w:val="22"/>
          <w:szCs w:val="22"/>
        </w:rPr>
        <w:t>_____________</w:t>
      </w:r>
      <w:proofErr w:type="gramStart"/>
      <w:r w:rsidR="005511D5">
        <w:rPr>
          <w:sz w:val="22"/>
          <w:szCs w:val="22"/>
        </w:rPr>
        <w:t>г</w:t>
      </w:r>
      <w:proofErr w:type="spellEnd"/>
      <w:proofErr w:type="gramEnd"/>
      <w:r w:rsidR="005511D5">
        <w:rPr>
          <w:sz w:val="22"/>
          <w:szCs w:val="22"/>
        </w:rPr>
        <w:t>.</w:t>
      </w:r>
      <w:r w:rsidR="00EF7767" w:rsidRPr="005511D5">
        <w:rPr>
          <w:sz w:val="22"/>
          <w:szCs w:val="22"/>
        </w:rPr>
        <w:t>), заключили настоящий договор о нижеследующем:</w:t>
      </w:r>
    </w:p>
    <w:p w:rsidR="006E4474" w:rsidRDefault="006E4474" w:rsidP="00B05C22">
      <w:pPr>
        <w:pStyle w:val="aa"/>
        <w:jc w:val="center"/>
        <w:rPr>
          <w:b/>
          <w:sz w:val="20"/>
        </w:rPr>
      </w:pPr>
    </w:p>
    <w:p w:rsidR="00B05C22" w:rsidRPr="00604ECB" w:rsidRDefault="00B05C22" w:rsidP="00B05C22">
      <w:pPr>
        <w:pStyle w:val="aa"/>
        <w:jc w:val="center"/>
        <w:rPr>
          <w:b/>
          <w:sz w:val="20"/>
        </w:rPr>
      </w:pPr>
      <w:r w:rsidRPr="00604ECB">
        <w:rPr>
          <w:b/>
          <w:sz w:val="20"/>
        </w:rPr>
        <w:t>1. ПРЕДМЕТ ДОГОВОРА</w:t>
      </w:r>
    </w:p>
    <w:p w:rsidR="00B05C22" w:rsidRPr="00106176" w:rsidRDefault="00B05C22" w:rsidP="005C6659">
      <w:pPr>
        <w:pStyle w:val="Default"/>
        <w:ind w:firstLine="708"/>
        <w:rPr>
          <w:sz w:val="22"/>
          <w:szCs w:val="22"/>
        </w:rPr>
      </w:pPr>
      <w:r w:rsidRPr="00106176">
        <w:rPr>
          <w:sz w:val="22"/>
          <w:szCs w:val="22"/>
        </w:rPr>
        <w:t xml:space="preserve">1.1. По настоящему договору Продавец обязуется передать, а Покупатель обязуется принять и оплатить следующее имущество, являющееся предметом торгов по лоту </w:t>
      </w:r>
      <w:r w:rsidR="005511D5" w:rsidRPr="00106176">
        <w:rPr>
          <w:sz w:val="22"/>
          <w:szCs w:val="22"/>
        </w:rPr>
        <w:t>№</w:t>
      </w:r>
      <w:r w:rsidR="00AB19F5" w:rsidRPr="00106176">
        <w:rPr>
          <w:sz w:val="22"/>
          <w:szCs w:val="22"/>
        </w:rPr>
        <w:t>___</w:t>
      </w:r>
      <w:r w:rsidRPr="00106176">
        <w:rPr>
          <w:sz w:val="22"/>
          <w:szCs w:val="22"/>
        </w:rPr>
        <w:t xml:space="preserve">, в составе: </w:t>
      </w:r>
      <w:r w:rsidR="005C6659" w:rsidRPr="00106176">
        <w:rPr>
          <w:sz w:val="22"/>
          <w:szCs w:val="22"/>
        </w:rPr>
        <w:t>доля в уставном капитале ООО «Компания Графит-Сибирь» (ИНН 5407195970, ОГРН 1025402457024) в размере 15%</w:t>
      </w:r>
      <w:r w:rsidR="00143A87" w:rsidRPr="00106176">
        <w:rPr>
          <w:sz w:val="22"/>
          <w:szCs w:val="22"/>
        </w:rPr>
        <w:t>. Н</w:t>
      </w:r>
      <w:r w:rsidR="005511D5" w:rsidRPr="00106176">
        <w:rPr>
          <w:sz w:val="22"/>
          <w:szCs w:val="22"/>
        </w:rPr>
        <w:t xml:space="preserve">оминальная стоимость доли </w:t>
      </w:r>
      <w:r w:rsidR="00B211EF" w:rsidRPr="00106176">
        <w:rPr>
          <w:sz w:val="22"/>
          <w:szCs w:val="22"/>
        </w:rPr>
        <w:t>1 5</w:t>
      </w:r>
      <w:r w:rsidR="005511D5" w:rsidRPr="00106176">
        <w:rPr>
          <w:sz w:val="22"/>
          <w:szCs w:val="22"/>
        </w:rPr>
        <w:t>00 рублей</w:t>
      </w:r>
      <w:proofErr w:type="gramStart"/>
      <w:r w:rsidR="005511D5" w:rsidRPr="00106176">
        <w:rPr>
          <w:sz w:val="22"/>
          <w:szCs w:val="22"/>
        </w:rPr>
        <w:t>.</w:t>
      </w:r>
      <w:proofErr w:type="gramEnd"/>
      <w:r w:rsidR="005511D5" w:rsidRPr="00106176">
        <w:rPr>
          <w:sz w:val="22"/>
          <w:szCs w:val="22"/>
        </w:rPr>
        <w:t xml:space="preserve"> </w:t>
      </w:r>
      <w:r w:rsidRPr="00106176">
        <w:rPr>
          <w:sz w:val="22"/>
          <w:szCs w:val="22"/>
        </w:rPr>
        <w:t>(</w:t>
      </w:r>
      <w:proofErr w:type="gramStart"/>
      <w:r w:rsidRPr="00106176">
        <w:rPr>
          <w:sz w:val="22"/>
          <w:szCs w:val="22"/>
        </w:rPr>
        <w:t>д</w:t>
      </w:r>
      <w:proofErr w:type="gramEnd"/>
      <w:r w:rsidRPr="00106176">
        <w:rPr>
          <w:sz w:val="22"/>
          <w:szCs w:val="22"/>
        </w:rPr>
        <w:t>алее, имущество).</w:t>
      </w:r>
    </w:p>
    <w:p w:rsidR="00B05C22" w:rsidRPr="00106176" w:rsidRDefault="00B05C22" w:rsidP="00B05C22">
      <w:pPr>
        <w:pStyle w:val="af"/>
        <w:ind w:left="0" w:firstLine="708"/>
        <w:jc w:val="both"/>
        <w:rPr>
          <w:sz w:val="22"/>
          <w:szCs w:val="22"/>
        </w:rPr>
      </w:pPr>
      <w:r w:rsidRPr="00106176">
        <w:rPr>
          <w:sz w:val="22"/>
          <w:szCs w:val="22"/>
        </w:rPr>
        <w:t xml:space="preserve">1.2. </w:t>
      </w:r>
      <w:proofErr w:type="gramStart"/>
      <w:r w:rsidRPr="00106176">
        <w:rPr>
          <w:sz w:val="22"/>
          <w:szCs w:val="22"/>
        </w:rPr>
        <w:t>Продавец гарантирует, что на момент передачи имущества по настоящему договору имущество будет являться собственностью Продавца, никому не будет продано, заложено или арестовано, не обещано, не внесено в качестве вклада в уставный капитал иного юридического лица, не является объектом доверительного управления, не обременено какими – либо обязательствами (как юридически, так и фактически) со стороны третьих лиц и/или перед третьими лицами, не</w:t>
      </w:r>
      <w:proofErr w:type="gramEnd"/>
      <w:r w:rsidRPr="00106176">
        <w:rPr>
          <w:sz w:val="22"/>
          <w:szCs w:val="22"/>
        </w:rPr>
        <w:t xml:space="preserve"> является предметом исков либо притязаний со стороны третьих лиц.</w:t>
      </w:r>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sz w:val="22"/>
          <w:szCs w:val="22"/>
        </w:rPr>
      </w:pPr>
      <w:r w:rsidRPr="00106176">
        <w:rPr>
          <w:rFonts w:ascii="Times New Roman" w:eastAsia="Times New Roman" w:hAnsi="Times New Roman"/>
          <w:sz w:val="22"/>
          <w:szCs w:val="22"/>
        </w:rPr>
        <w:t xml:space="preserve"> 1.2.1.Полное фирменное наименование: </w:t>
      </w:r>
      <w:r w:rsidRPr="00106176">
        <w:rPr>
          <w:rFonts w:ascii="Times New Roman" w:hAnsi="Times New Roman"/>
          <w:sz w:val="22"/>
          <w:szCs w:val="22"/>
        </w:rPr>
        <w:t xml:space="preserve">ОБЩЕСТВО С ОГРАНИЧЕННОЙ ОТВЕТСТВЕННОСТЬЮ </w:t>
      </w:r>
      <w:r w:rsidR="00B211EF" w:rsidRPr="00106176">
        <w:rPr>
          <w:rFonts w:ascii="Times New Roman" w:hAnsi="Times New Roman"/>
          <w:sz w:val="22"/>
          <w:szCs w:val="22"/>
        </w:rPr>
        <w:t>«Компания Графит-Сибирь»</w:t>
      </w:r>
      <w:r w:rsidRPr="00106176">
        <w:rPr>
          <w:rFonts w:ascii="Times New Roman" w:hAnsi="Times New Roman"/>
          <w:sz w:val="22"/>
          <w:szCs w:val="22"/>
        </w:rPr>
        <w:t>.</w:t>
      </w:r>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106176">
        <w:rPr>
          <w:rFonts w:ascii="Times New Roman" w:eastAsia="Times New Roman" w:hAnsi="Times New Roman"/>
          <w:sz w:val="22"/>
          <w:szCs w:val="22"/>
        </w:rPr>
        <w:t xml:space="preserve">1.2.2. </w:t>
      </w:r>
      <w:r w:rsidRPr="00106176">
        <w:rPr>
          <w:rFonts w:ascii="Times New Roman" w:hAnsi="Times New Roman"/>
          <w:sz w:val="22"/>
          <w:szCs w:val="22"/>
        </w:rPr>
        <w:t xml:space="preserve">ОГРН: </w:t>
      </w:r>
      <w:r w:rsidR="00B211EF" w:rsidRPr="00106176">
        <w:rPr>
          <w:rFonts w:ascii="Times New Roman" w:hAnsi="Times New Roman"/>
          <w:sz w:val="22"/>
          <w:szCs w:val="22"/>
        </w:rPr>
        <w:t>1025402457024</w:t>
      </w:r>
      <w:r w:rsidRPr="00106176">
        <w:rPr>
          <w:rFonts w:ascii="Times New Roman" w:hAnsi="Times New Roman"/>
          <w:sz w:val="22"/>
          <w:szCs w:val="22"/>
        </w:rPr>
        <w:t xml:space="preserve">, ИНН: </w:t>
      </w:r>
      <w:r w:rsidR="00B211EF" w:rsidRPr="00106176">
        <w:rPr>
          <w:rFonts w:ascii="Times New Roman" w:hAnsi="Times New Roman"/>
          <w:sz w:val="22"/>
          <w:szCs w:val="22"/>
        </w:rPr>
        <w:t>5407195970</w:t>
      </w:r>
      <w:r w:rsidRPr="00106176">
        <w:rPr>
          <w:rFonts w:ascii="Times New Roman" w:hAnsi="Times New Roman"/>
          <w:sz w:val="22"/>
          <w:szCs w:val="22"/>
        </w:rPr>
        <w:t>.</w:t>
      </w:r>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106176">
        <w:rPr>
          <w:rFonts w:ascii="Times New Roman" w:eastAsia="Times New Roman" w:hAnsi="Times New Roman"/>
          <w:sz w:val="22"/>
          <w:szCs w:val="22"/>
        </w:rPr>
        <w:t xml:space="preserve">1.2.3. Уставный капитал – 10 000 (десять тысяч) рублей. </w:t>
      </w:r>
    </w:p>
    <w:p w:rsidR="00B211EF" w:rsidRPr="00106176" w:rsidRDefault="006E4474" w:rsidP="00B211EF">
      <w:pPr>
        <w:autoSpaceDE w:val="0"/>
        <w:autoSpaceDN w:val="0"/>
        <w:adjustRightInd w:val="0"/>
        <w:rPr>
          <w:sz w:val="22"/>
          <w:szCs w:val="22"/>
        </w:rPr>
      </w:pPr>
      <w:r w:rsidRPr="00106176">
        <w:rPr>
          <w:sz w:val="22"/>
          <w:szCs w:val="22"/>
        </w:rPr>
        <w:t xml:space="preserve">1.2.4. Место нахождения: </w:t>
      </w:r>
      <w:r w:rsidR="00B211EF" w:rsidRPr="00106176">
        <w:rPr>
          <w:sz w:val="22"/>
          <w:szCs w:val="22"/>
        </w:rPr>
        <w:t>630091, НОВОСИБИРСКАЯ ОБЛАСТЬ, Г. НОВОСИБИРСК,</w:t>
      </w:r>
    </w:p>
    <w:p w:rsidR="006E4474" w:rsidRPr="00106176" w:rsidRDefault="00B211EF" w:rsidP="00B211EF">
      <w:pPr>
        <w:autoSpaceDE w:val="0"/>
        <w:autoSpaceDN w:val="0"/>
        <w:adjustRightInd w:val="0"/>
        <w:rPr>
          <w:sz w:val="22"/>
          <w:szCs w:val="22"/>
        </w:rPr>
      </w:pPr>
      <w:r w:rsidRPr="00106176">
        <w:rPr>
          <w:sz w:val="22"/>
          <w:szCs w:val="22"/>
        </w:rPr>
        <w:t>УЛ. ЯДРИНЦЕВСКАЯ, Д. 23</w:t>
      </w:r>
      <w:r w:rsidR="00925A28" w:rsidRPr="00106176">
        <w:rPr>
          <w:sz w:val="22"/>
          <w:szCs w:val="22"/>
        </w:rPr>
        <w:t>.</w:t>
      </w:r>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106176">
        <w:rPr>
          <w:rFonts w:ascii="Times New Roman" w:eastAsia="Times New Roman" w:hAnsi="Times New Roman"/>
          <w:sz w:val="22"/>
          <w:szCs w:val="22"/>
        </w:rPr>
        <w:t xml:space="preserve">1.3. Сведения о доле Продавца: </w:t>
      </w:r>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106176">
        <w:rPr>
          <w:rFonts w:ascii="Times New Roman" w:eastAsia="Times New Roman" w:hAnsi="Times New Roman"/>
          <w:sz w:val="22"/>
          <w:szCs w:val="22"/>
        </w:rPr>
        <w:t xml:space="preserve">1.3.1. Размер доли, принадлежащей Продавцу </w:t>
      </w:r>
      <w:r w:rsidR="00921610" w:rsidRPr="00106176">
        <w:rPr>
          <w:rFonts w:ascii="Times New Roman" w:eastAsia="Times New Roman" w:hAnsi="Times New Roman"/>
          <w:sz w:val="22"/>
          <w:szCs w:val="22"/>
        </w:rPr>
        <w:t>15</w:t>
      </w:r>
      <w:r w:rsidRPr="00106176">
        <w:rPr>
          <w:rFonts w:ascii="Times New Roman" w:eastAsia="Times New Roman" w:hAnsi="Times New Roman"/>
          <w:sz w:val="22"/>
          <w:szCs w:val="22"/>
        </w:rPr>
        <w:t xml:space="preserve"> % уставного капитала, номинальная стоимость </w:t>
      </w:r>
      <w:r w:rsidR="00921610" w:rsidRPr="00106176">
        <w:rPr>
          <w:rFonts w:ascii="Times New Roman" w:eastAsia="Times New Roman" w:hAnsi="Times New Roman"/>
          <w:sz w:val="22"/>
          <w:szCs w:val="22"/>
        </w:rPr>
        <w:t>1 5</w:t>
      </w:r>
      <w:r w:rsidR="00925A28" w:rsidRPr="00106176">
        <w:rPr>
          <w:rFonts w:ascii="Times New Roman" w:eastAsia="Times New Roman" w:hAnsi="Times New Roman"/>
          <w:sz w:val="22"/>
          <w:szCs w:val="22"/>
        </w:rPr>
        <w:t>00</w:t>
      </w:r>
      <w:r w:rsidRPr="00106176">
        <w:rPr>
          <w:rFonts w:ascii="Times New Roman" w:eastAsia="Times New Roman" w:hAnsi="Times New Roman"/>
          <w:sz w:val="22"/>
          <w:szCs w:val="22"/>
        </w:rPr>
        <w:t xml:space="preserve"> рублей. </w:t>
      </w:r>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106176">
        <w:rPr>
          <w:rFonts w:ascii="Times New Roman" w:eastAsia="Times New Roman" w:hAnsi="Times New Roman"/>
          <w:sz w:val="22"/>
          <w:szCs w:val="22"/>
        </w:rPr>
        <w:t xml:space="preserve">1.3.2. Размер отчуждаемой доли:  </w:t>
      </w:r>
      <w:r w:rsidR="00921610" w:rsidRPr="00106176">
        <w:rPr>
          <w:rFonts w:ascii="Times New Roman" w:eastAsia="Times New Roman" w:hAnsi="Times New Roman"/>
          <w:sz w:val="22"/>
          <w:szCs w:val="22"/>
        </w:rPr>
        <w:t>15</w:t>
      </w:r>
      <w:r w:rsidRPr="00106176">
        <w:rPr>
          <w:rFonts w:ascii="Times New Roman" w:eastAsia="Times New Roman" w:hAnsi="Times New Roman"/>
          <w:sz w:val="22"/>
          <w:szCs w:val="22"/>
        </w:rPr>
        <w:t xml:space="preserve"> % уставного капитала, номинальн</w:t>
      </w:r>
      <w:r w:rsidR="00143A87" w:rsidRPr="00106176">
        <w:rPr>
          <w:rFonts w:ascii="Times New Roman" w:eastAsia="Times New Roman" w:hAnsi="Times New Roman"/>
          <w:sz w:val="22"/>
          <w:szCs w:val="22"/>
        </w:rPr>
        <w:t>ой</w:t>
      </w:r>
      <w:r w:rsidRPr="00106176">
        <w:rPr>
          <w:rFonts w:ascii="Times New Roman" w:eastAsia="Times New Roman" w:hAnsi="Times New Roman"/>
          <w:sz w:val="22"/>
          <w:szCs w:val="22"/>
        </w:rPr>
        <w:t xml:space="preserve"> стоимость</w:t>
      </w:r>
      <w:r w:rsidR="00143A87" w:rsidRPr="00106176">
        <w:rPr>
          <w:rFonts w:ascii="Times New Roman" w:eastAsia="Times New Roman" w:hAnsi="Times New Roman"/>
          <w:sz w:val="22"/>
          <w:szCs w:val="22"/>
        </w:rPr>
        <w:t xml:space="preserve">ю </w:t>
      </w:r>
      <w:r w:rsidR="00921610" w:rsidRPr="00106176">
        <w:rPr>
          <w:rFonts w:ascii="Times New Roman" w:eastAsia="Times New Roman" w:hAnsi="Times New Roman"/>
          <w:sz w:val="22"/>
          <w:szCs w:val="22"/>
        </w:rPr>
        <w:t>1 5</w:t>
      </w:r>
      <w:r w:rsidR="00143A87" w:rsidRPr="00106176">
        <w:rPr>
          <w:rFonts w:ascii="Times New Roman" w:eastAsia="Times New Roman" w:hAnsi="Times New Roman"/>
          <w:sz w:val="22"/>
          <w:szCs w:val="22"/>
        </w:rPr>
        <w:t>00,00</w:t>
      </w:r>
      <w:r w:rsidRPr="00106176">
        <w:rPr>
          <w:rFonts w:ascii="Times New Roman" w:eastAsia="Times New Roman" w:hAnsi="Times New Roman"/>
          <w:sz w:val="22"/>
          <w:szCs w:val="22"/>
        </w:rPr>
        <w:t xml:space="preserve"> рублей. </w:t>
      </w:r>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106176">
        <w:rPr>
          <w:rFonts w:ascii="Times New Roman" w:eastAsia="Times New Roman" w:hAnsi="Times New Roman"/>
          <w:sz w:val="22"/>
          <w:szCs w:val="22"/>
        </w:rPr>
        <w:t>1.3.</w:t>
      </w:r>
      <w:r w:rsidR="00925A28" w:rsidRPr="00106176">
        <w:rPr>
          <w:rFonts w:ascii="Times New Roman" w:eastAsia="Times New Roman" w:hAnsi="Times New Roman"/>
          <w:sz w:val="22"/>
          <w:szCs w:val="22"/>
        </w:rPr>
        <w:t>3</w:t>
      </w:r>
      <w:r w:rsidRPr="00106176">
        <w:rPr>
          <w:rFonts w:ascii="Times New Roman" w:eastAsia="Times New Roman" w:hAnsi="Times New Roman"/>
          <w:sz w:val="22"/>
          <w:szCs w:val="22"/>
        </w:rPr>
        <w:t>. На момент заключения настоящего Договора отчуждаемая Доля оплачена полностью.</w:t>
      </w:r>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b/>
          <w:sz w:val="22"/>
          <w:szCs w:val="22"/>
        </w:rPr>
      </w:pPr>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b/>
          <w:sz w:val="22"/>
          <w:szCs w:val="22"/>
        </w:rPr>
      </w:pPr>
      <w:r w:rsidRPr="00106176">
        <w:rPr>
          <w:rFonts w:ascii="Times New Roman" w:eastAsia="Times New Roman" w:hAnsi="Times New Roman"/>
          <w:b/>
          <w:sz w:val="22"/>
          <w:szCs w:val="22"/>
        </w:rPr>
        <w:t>2. ЦЕНА И ПОРЯДОК РАСЧЕТОВ.</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sz w:val="22"/>
          <w:szCs w:val="22"/>
        </w:rPr>
      </w:pP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color w:val="000000"/>
          <w:sz w:val="22"/>
          <w:szCs w:val="22"/>
        </w:rPr>
      </w:pPr>
      <w:r w:rsidRPr="006E4474">
        <w:rPr>
          <w:rFonts w:ascii="Times New Roman" w:eastAsia="Times New Roman" w:hAnsi="Times New Roman"/>
          <w:sz w:val="22"/>
          <w:szCs w:val="22"/>
        </w:rPr>
        <w:t xml:space="preserve">2.1. </w:t>
      </w:r>
      <w:r w:rsidR="00925A28">
        <w:rPr>
          <w:rFonts w:ascii="Times New Roman" w:eastAsia="Times New Roman" w:hAnsi="Times New Roman"/>
          <w:sz w:val="22"/>
          <w:szCs w:val="22"/>
        </w:rPr>
        <w:t xml:space="preserve">Цена по договору составляет </w:t>
      </w:r>
      <w:r w:rsidR="00921610">
        <w:rPr>
          <w:rFonts w:ascii="Times New Roman" w:eastAsia="Times New Roman" w:hAnsi="Times New Roman"/>
          <w:sz w:val="22"/>
          <w:szCs w:val="22"/>
        </w:rPr>
        <w:t>________________________</w:t>
      </w:r>
      <w:r w:rsidR="00925A28">
        <w:rPr>
          <w:rFonts w:ascii="Times New Roman" w:eastAsia="Times New Roman" w:hAnsi="Times New Roman"/>
          <w:sz w:val="22"/>
          <w:szCs w:val="22"/>
        </w:rPr>
        <w:t xml:space="preserve"> руб.</w:t>
      </w:r>
      <w:r w:rsidRPr="006E4474">
        <w:rPr>
          <w:rFonts w:ascii="Times New Roman" w:eastAsia="Times New Roman" w:hAnsi="Times New Roman"/>
          <w:color w:val="000000"/>
          <w:sz w:val="22"/>
          <w:szCs w:val="22"/>
        </w:rPr>
        <w:t xml:space="preserve">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color w:val="000000"/>
          <w:sz w:val="22"/>
          <w:szCs w:val="22"/>
        </w:rPr>
        <w:t>2.</w:t>
      </w:r>
      <w:r w:rsidR="00921610">
        <w:rPr>
          <w:rFonts w:ascii="Times New Roman" w:eastAsia="Times New Roman" w:hAnsi="Times New Roman"/>
          <w:color w:val="000000"/>
          <w:sz w:val="22"/>
          <w:szCs w:val="22"/>
        </w:rPr>
        <w:t>2</w:t>
      </w:r>
      <w:r w:rsidRPr="006E4474">
        <w:rPr>
          <w:rFonts w:ascii="Times New Roman" w:eastAsia="Times New Roman" w:hAnsi="Times New Roman"/>
          <w:color w:val="000000"/>
          <w:sz w:val="22"/>
          <w:szCs w:val="22"/>
        </w:rPr>
        <w:t xml:space="preserve">. </w:t>
      </w:r>
      <w:r w:rsidRPr="006E4474">
        <w:rPr>
          <w:rFonts w:ascii="Times New Roman" w:eastAsia="Times New Roman" w:hAnsi="Times New Roman"/>
          <w:sz w:val="22"/>
          <w:szCs w:val="22"/>
        </w:rPr>
        <w:t xml:space="preserve">По соглашению сторон до полной оплаты цены, указанной в п. 2.1.  настоящего договора, право </w:t>
      </w:r>
      <w:r w:rsidR="00921610">
        <w:rPr>
          <w:rFonts w:ascii="Times New Roman" w:eastAsia="Times New Roman" w:hAnsi="Times New Roman"/>
          <w:sz w:val="22"/>
          <w:szCs w:val="22"/>
        </w:rPr>
        <w:t>собственности</w:t>
      </w:r>
      <w:r w:rsidRPr="006E4474">
        <w:rPr>
          <w:rFonts w:ascii="Times New Roman" w:eastAsia="Times New Roman" w:hAnsi="Times New Roman"/>
          <w:sz w:val="22"/>
          <w:szCs w:val="22"/>
        </w:rPr>
        <w:t xml:space="preserve"> </w:t>
      </w:r>
      <w:r w:rsidR="00921610" w:rsidRPr="006E4474">
        <w:rPr>
          <w:rFonts w:ascii="Times New Roman" w:eastAsia="Times New Roman" w:hAnsi="Times New Roman"/>
          <w:sz w:val="22"/>
          <w:szCs w:val="22"/>
        </w:rPr>
        <w:t xml:space="preserve">на отчуждаемую долю уставного капитала </w:t>
      </w:r>
      <w:r w:rsidRPr="006E4474">
        <w:rPr>
          <w:rFonts w:ascii="Times New Roman" w:eastAsia="Times New Roman" w:hAnsi="Times New Roman"/>
          <w:sz w:val="22"/>
          <w:szCs w:val="22"/>
        </w:rPr>
        <w:t xml:space="preserve">у </w:t>
      </w:r>
      <w:r w:rsidR="00921610">
        <w:rPr>
          <w:rFonts w:ascii="Times New Roman" w:eastAsia="Times New Roman" w:hAnsi="Times New Roman"/>
          <w:sz w:val="22"/>
          <w:szCs w:val="22"/>
        </w:rPr>
        <w:t>Покупателя</w:t>
      </w:r>
      <w:r w:rsidRPr="006E4474">
        <w:rPr>
          <w:rFonts w:ascii="Times New Roman" w:eastAsia="Times New Roman" w:hAnsi="Times New Roman"/>
          <w:sz w:val="22"/>
          <w:szCs w:val="22"/>
        </w:rPr>
        <w:t xml:space="preserve"> не возникает.</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2.</w:t>
      </w:r>
      <w:r w:rsidR="00921610">
        <w:rPr>
          <w:rFonts w:ascii="Times New Roman" w:eastAsia="Times New Roman" w:hAnsi="Times New Roman"/>
          <w:sz w:val="22"/>
          <w:szCs w:val="22"/>
        </w:rPr>
        <w:t>3</w:t>
      </w:r>
      <w:r w:rsidRPr="006E4474">
        <w:rPr>
          <w:rFonts w:ascii="Times New Roman" w:eastAsia="Times New Roman" w:hAnsi="Times New Roman"/>
          <w:sz w:val="22"/>
          <w:szCs w:val="22"/>
        </w:rPr>
        <w:t xml:space="preserve">.Сторонам нотариусом разъяснено, что соглашение о цене является существенным условием настоящего Договора и в случае сокрытия ими подлинной цены Доли в уставном капитале Общества и истинных намерений, они самостоятельно несут риск признания сделки недействительной, а также риск наступления иных отрицательных последствий. Цена отчуждаемой </w:t>
      </w:r>
      <w:r w:rsidRPr="006E4474">
        <w:rPr>
          <w:rFonts w:ascii="Times New Roman" w:eastAsia="Times New Roman" w:hAnsi="Times New Roman"/>
          <w:sz w:val="22"/>
          <w:szCs w:val="22"/>
        </w:rPr>
        <w:lastRenderedPageBreak/>
        <w:t xml:space="preserve">Доли в уставном капитале Общества, указанная в п. 2.1. настоящего Договора является истинной, другие документы, в которых указана иная цена, являются недействительными.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2.</w:t>
      </w:r>
      <w:r w:rsidR="00921610">
        <w:rPr>
          <w:rFonts w:ascii="Times New Roman" w:eastAsia="Times New Roman" w:hAnsi="Times New Roman"/>
          <w:sz w:val="22"/>
          <w:szCs w:val="22"/>
        </w:rPr>
        <w:t>4</w:t>
      </w:r>
      <w:r w:rsidRPr="006E4474">
        <w:rPr>
          <w:rFonts w:ascii="Times New Roman" w:eastAsia="Times New Roman" w:hAnsi="Times New Roman"/>
          <w:sz w:val="22"/>
          <w:szCs w:val="22"/>
        </w:rPr>
        <w:t xml:space="preserve">.Стороны подтверждают, что им разъяснены и понятны содержание и смысл статьи 170 Гражданского кодекса Российской Федерации: «Мнимая сделка, то есть сделка, совершенная лишь для вида, без намерения создать соответствующие ей правовые последствия, ничтожна. Притворная сделка, то есть сделка, которая совершена с целью </w:t>
      </w:r>
      <w:proofErr w:type="gramStart"/>
      <w:r w:rsidRPr="006E4474">
        <w:rPr>
          <w:rFonts w:ascii="Times New Roman" w:eastAsia="Times New Roman" w:hAnsi="Times New Roman"/>
          <w:sz w:val="22"/>
          <w:szCs w:val="22"/>
        </w:rPr>
        <w:t>прикрыть</w:t>
      </w:r>
      <w:proofErr w:type="gramEnd"/>
      <w:r w:rsidRPr="006E4474">
        <w:rPr>
          <w:rFonts w:ascii="Times New Roman" w:eastAsia="Times New Roman" w:hAnsi="Times New Roman"/>
          <w:sz w:val="22"/>
          <w:szCs w:val="22"/>
        </w:rPr>
        <w:t xml:space="preserve">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b/>
          <w:sz w:val="22"/>
          <w:szCs w:val="22"/>
        </w:rPr>
      </w:pP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b/>
          <w:sz w:val="22"/>
          <w:szCs w:val="22"/>
        </w:rPr>
      </w:pPr>
      <w:r w:rsidRPr="006E4474">
        <w:rPr>
          <w:rFonts w:ascii="Times New Roman" w:eastAsia="Times New Roman" w:hAnsi="Times New Roman"/>
          <w:b/>
          <w:sz w:val="22"/>
          <w:szCs w:val="22"/>
        </w:rPr>
        <w:t>3. ПОРЯДОК ОФОРМЛЕНИЯ ДОЛИ.</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b/>
          <w:sz w:val="22"/>
          <w:szCs w:val="22"/>
        </w:rPr>
      </w:pP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3.1. Доля в уставном капитале Общества переходит к Покупателю с момента </w:t>
      </w:r>
      <w:r w:rsidR="00921610">
        <w:rPr>
          <w:rFonts w:ascii="Times New Roman" w:eastAsia="Times New Roman" w:hAnsi="Times New Roman"/>
          <w:sz w:val="22"/>
          <w:szCs w:val="22"/>
        </w:rPr>
        <w:t xml:space="preserve">полной оплаты по договору и </w:t>
      </w:r>
      <w:r w:rsidRPr="006E4474">
        <w:rPr>
          <w:rFonts w:ascii="Times New Roman" w:eastAsia="Times New Roman" w:hAnsi="Times New Roman"/>
          <w:sz w:val="22"/>
          <w:szCs w:val="22"/>
        </w:rPr>
        <w:t xml:space="preserve">внесения соответствующей записи в Единый государственный реестр юридических лиц.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3.2. Переход права на долю в уставном капитале подлежит обязательной государственной регистрации в установленном законом порядке. Заявление о внесении изменений в Единый государственный реестр юридических лиц направляется нотариусом, удостоверившим сделку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не позднее чем в течение 2 (двух) дней со дня нотариального удостоверения настоящего Договора</w:t>
      </w:r>
      <w:r w:rsidR="00921610">
        <w:rPr>
          <w:rFonts w:ascii="Times New Roman" w:eastAsia="Times New Roman" w:hAnsi="Times New Roman"/>
          <w:sz w:val="22"/>
          <w:szCs w:val="22"/>
        </w:rPr>
        <w:t xml:space="preserve"> (при условии полной оплаты)</w:t>
      </w:r>
      <w:r w:rsidRPr="006E4474">
        <w:rPr>
          <w:rFonts w:ascii="Times New Roman" w:eastAsia="Times New Roman" w:hAnsi="Times New Roman"/>
          <w:sz w:val="22"/>
          <w:szCs w:val="22"/>
        </w:rPr>
        <w:t>.</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3.3. Стороны пришли к соглашению о том, что обязанность по передаче Обществу уведомления о подписании настоящего договора, предусмотренная п. 15 ст. 21 Федерального закона Российской Федерации от 08 февраля 1998 года № 14-ФЗ «Об обществах с ограниченной ответственностью» возлагается на Продавца. Продавец письменно уведомляет Общество об отчуждении доли в течение 3 (трех) дней с момента нотариального удостоверения  договора  купли-продажи.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3.4. Передача доли в уставном капитале осуществляется в </w:t>
      </w:r>
      <w:r w:rsidR="005C08A0">
        <w:rPr>
          <w:rFonts w:ascii="Times New Roman" w:eastAsia="Times New Roman" w:hAnsi="Times New Roman"/>
          <w:sz w:val="22"/>
          <w:szCs w:val="22"/>
        </w:rPr>
        <w:t>течени</w:t>
      </w:r>
      <w:proofErr w:type="gramStart"/>
      <w:r w:rsidR="005C08A0">
        <w:rPr>
          <w:rFonts w:ascii="Times New Roman" w:eastAsia="Times New Roman" w:hAnsi="Times New Roman"/>
          <w:sz w:val="22"/>
          <w:szCs w:val="22"/>
        </w:rPr>
        <w:t>и</w:t>
      </w:r>
      <w:proofErr w:type="gramEnd"/>
      <w:r w:rsidR="005C08A0">
        <w:rPr>
          <w:rFonts w:ascii="Times New Roman" w:eastAsia="Times New Roman" w:hAnsi="Times New Roman"/>
          <w:sz w:val="22"/>
          <w:szCs w:val="22"/>
        </w:rPr>
        <w:t xml:space="preserve"> 3х дней после оплаты и</w:t>
      </w:r>
      <w:r w:rsidRPr="006E4474">
        <w:rPr>
          <w:rFonts w:ascii="Times New Roman" w:eastAsia="Times New Roman" w:hAnsi="Times New Roman"/>
          <w:sz w:val="22"/>
          <w:szCs w:val="22"/>
        </w:rPr>
        <w:t xml:space="preserve"> подписания настоящего договора, который имеет силу передаточного акта, путем передачи документов, относящихся к отчуждаемой доле.</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b/>
          <w:sz w:val="22"/>
          <w:szCs w:val="22"/>
        </w:rPr>
      </w:pP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b/>
          <w:sz w:val="22"/>
          <w:szCs w:val="22"/>
        </w:rPr>
      </w:pPr>
      <w:r w:rsidRPr="006E4474">
        <w:rPr>
          <w:rFonts w:ascii="Times New Roman" w:eastAsia="Times New Roman" w:hAnsi="Times New Roman"/>
          <w:b/>
          <w:sz w:val="22"/>
          <w:szCs w:val="22"/>
        </w:rPr>
        <w:t>4. ЗАЯВЛЕНИЯ И ГАРАНТИИ</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4.1. Продавец подтверждает и гарантирует, что:</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отсутствует необходимость получения предварительного согласия Федеральной антимонопольной службы на совершение данной сделки;</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 он не подавал в регистрирующий орган – Инспекцию Федеральной налоговой службы заявление по форме Р38001 «Возражения заинтересованного лица относительно предстоящей регистрации изменений устава юридического лица или предстоящего изменения сведений в Единый государственный реестр юридических лиц»;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proofErr w:type="gramStart"/>
      <w:r w:rsidRPr="006E4474">
        <w:rPr>
          <w:rFonts w:ascii="Times New Roman" w:eastAsia="Times New Roman" w:hAnsi="Times New Roman"/>
          <w:sz w:val="22"/>
          <w:szCs w:val="22"/>
        </w:rPr>
        <w:t xml:space="preserve">– передаваемая по настоящему Договору доля уставного капитала под арестом (запрещением) не состоит, ограничений пользования не имеет, судебных споров о ней не имеется, она не обременена залогом и/или иными обязательствами, которые могут повлечь за собой отторжение ее у Покупателя и/или переход ее к третьему лицу по заявлению об истребовании из чужого владения; </w:t>
      </w:r>
      <w:proofErr w:type="gramEnd"/>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 – все документы, представленные в связи с заключением настоящего Договора, являются подлинными, содержащими достоверную информацию, должным образом подписанными;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он представил Покупателю всю информацию о финансово-хозяйственном состоянии Общества перед заключением и подписанием настоящего Договора.</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 - В соответствии с информацией, </w:t>
      </w:r>
      <w:r w:rsidR="005C08A0">
        <w:rPr>
          <w:rFonts w:ascii="Times New Roman" w:eastAsia="Times New Roman" w:hAnsi="Times New Roman"/>
          <w:sz w:val="22"/>
          <w:szCs w:val="22"/>
        </w:rPr>
        <w:t>содержащейся</w:t>
      </w:r>
      <w:r w:rsidRPr="006E4474">
        <w:rPr>
          <w:rFonts w:ascii="Times New Roman" w:eastAsia="Times New Roman" w:hAnsi="Times New Roman"/>
          <w:sz w:val="22"/>
          <w:szCs w:val="22"/>
        </w:rPr>
        <w:t xml:space="preserve"> </w:t>
      </w:r>
      <w:r w:rsidRPr="006E4474">
        <w:rPr>
          <w:rFonts w:ascii="Times New Roman" w:eastAsia="Times New Roman" w:hAnsi="Times New Roman"/>
          <w:color w:val="000000"/>
          <w:sz w:val="22"/>
          <w:szCs w:val="22"/>
        </w:rPr>
        <w:t xml:space="preserve">в Едином федеральном реестре сведений о банкротстве, размещенном в информационно-телекоммуникационной сети «Интернет» (сайт </w:t>
      </w:r>
      <w:proofErr w:type="spellStart"/>
      <w:r w:rsidRPr="006E4474">
        <w:rPr>
          <w:rFonts w:ascii="Times New Roman" w:eastAsia="Times New Roman" w:hAnsi="Times New Roman"/>
          <w:color w:val="000000"/>
          <w:sz w:val="22"/>
          <w:szCs w:val="22"/>
        </w:rPr>
        <w:t>www.bankrot.fedresurs.ru</w:t>
      </w:r>
      <w:proofErr w:type="spellEnd"/>
      <w:r w:rsidRPr="006E4474">
        <w:rPr>
          <w:rFonts w:ascii="Times New Roman" w:eastAsia="Times New Roman" w:hAnsi="Times New Roman"/>
          <w:color w:val="000000"/>
          <w:sz w:val="22"/>
          <w:szCs w:val="22"/>
        </w:rPr>
        <w:t>)</w:t>
      </w:r>
      <w:r w:rsidRPr="006E4474">
        <w:rPr>
          <w:rFonts w:ascii="Times New Roman" w:eastAsia="Times New Roman" w:hAnsi="Times New Roman"/>
          <w:sz w:val="22"/>
          <w:szCs w:val="22"/>
        </w:rPr>
        <w:t xml:space="preserve"> в отношении  Общества отсутствует производство по делам о банкротстве;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 –  он не имеет по отношению к Обществу дополнительных прав и обязанностей;</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договор об осуществлении прав участников (корпоративный договор) между участниками Общества не заключался;</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 соблюдены все необходимые процедуры в отношении заключения настоящей сделки, получены и являются действительными все необходимые разрешения, одобрения, согласования и прочие документы, необходимые для заключения настоящего договора и исполнения обязательств по настоящему договору.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отсутствуют обстоятельства, которые могли бы, в случае их выявления, негативно повлиять на решение Покупателя о приобретении доли;</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Общество не имеет стратегического значения для обеспечения обороны страны и безопасности государства;</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Общество отсутствует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lastRenderedPageBreak/>
        <w:t>– отчуждение доли не влечет за собой нарушения прав третьих лиц или нарушения какого-либо судебного решения или административного акта, а также нарушения положений законодательства Российской Федерации;</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Общество не имеет филиалов, представительств и дочерних обществ;</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устав Общества не содержит запрета на отчуждение доли другим участникам Общества и третьим лицам;</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4.2. Покупатель подтверждает и гарантирует, что:</w:t>
      </w:r>
    </w:p>
    <w:p w:rsidR="006E4474" w:rsidRPr="006E4474" w:rsidRDefault="006E4474" w:rsidP="006E4474">
      <w:pPr>
        <w:pStyle w:val="Normal"/>
        <w:tabs>
          <w:tab w:val="left" w:pos="56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   соблюдены все корпоративные процедуры, необходимые для заключения настоящего Договора; </w:t>
      </w:r>
    </w:p>
    <w:p w:rsidR="006E4474" w:rsidRPr="00F141BE" w:rsidRDefault="006E4474" w:rsidP="006E4474">
      <w:pPr>
        <w:pStyle w:val="Normal"/>
        <w:tabs>
          <w:tab w:val="left" w:pos="56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rFonts w:ascii="Times New Roman" w:eastAsia="Times New Roman" w:hAnsi="Times New Roman"/>
          <w:b/>
          <w:i/>
          <w:color w:val="000000" w:themeColor="text1"/>
          <w:sz w:val="22"/>
          <w:szCs w:val="22"/>
          <w:u w:val="single"/>
        </w:rPr>
      </w:pPr>
      <w:r w:rsidRPr="00F141BE">
        <w:rPr>
          <w:rFonts w:ascii="Times New Roman" w:eastAsia="Times New Roman" w:hAnsi="Times New Roman"/>
          <w:b/>
          <w:i/>
          <w:color w:val="000000" w:themeColor="text1"/>
          <w:sz w:val="22"/>
          <w:szCs w:val="22"/>
          <w:u w:val="single"/>
        </w:rPr>
        <w:t xml:space="preserve">– заключение настоящего договора не является для </w:t>
      </w:r>
      <w:r w:rsidR="005C08A0">
        <w:rPr>
          <w:rFonts w:ascii="Times New Roman" w:eastAsia="Times New Roman" w:hAnsi="Times New Roman"/>
          <w:b/>
          <w:i/>
          <w:color w:val="000000" w:themeColor="text1"/>
          <w:sz w:val="22"/>
          <w:szCs w:val="22"/>
          <w:u w:val="single"/>
        </w:rPr>
        <w:t>Общества</w:t>
      </w:r>
      <w:r w:rsidRPr="00F141BE">
        <w:rPr>
          <w:rFonts w:ascii="Times New Roman" w:eastAsia="Times New Roman" w:hAnsi="Times New Roman"/>
          <w:b/>
          <w:i/>
          <w:color w:val="000000" w:themeColor="text1"/>
          <w:sz w:val="22"/>
          <w:szCs w:val="22"/>
          <w:u w:val="single"/>
        </w:rPr>
        <w:t xml:space="preserve"> крупной сделкой и сделкой с заинтересованностью,  в </w:t>
      </w:r>
      <w:proofErr w:type="gramStart"/>
      <w:r w:rsidRPr="00F141BE">
        <w:rPr>
          <w:rFonts w:ascii="Times New Roman" w:eastAsia="Times New Roman" w:hAnsi="Times New Roman"/>
          <w:b/>
          <w:i/>
          <w:color w:val="000000" w:themeColor="text1"/>
          <w:sz w:val="22"/>
          <w:szCs w:val="22"/>
          <w:u w:val="single"/>
        </w:rPr>
        <w:t>связи</w:t>
      </w:r>
      <w:proofErr w:type="gramEnd"/>
      <w:r w:rsidRPr="00F141BE">
        <w:rPr>
          <w:rFonts w:ascii="Times New Roman" w:eastAsia="Times New Roman" w:hAnsi="Times New Roman"/>
          <w:b/>
          <w:i/>
          <w:color w:val="000000" w:themeColor="text1"/>
          <w:sz w:val="22"/>
          <w:szCs w:val="22"/>
          <w:u w:val="single"/>
        </w:rPr>
        <w:t xml:space="preserve"> с чем не требуется получения  одобрения заключения настоящей  сделки общим собранием участников;</w:t>
      </w:r>
    </w:p>
    <w:p w:rsidR="006E4474" w:rsidRPr="006E4474" w:rsidRDefault="006E4474" w:rsidP="006E4474">
      <w:pPr>
        <w:pStyle w:val="Normal"/>
        <w:tabs>
          <w:tab w:val="left" w:pos="56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rFonts w:ascii="Times New Roman" w:eastAsia="Times New Roman" w:hAnsi="Times New Roman"/>
          <w:sz w:val="22"/>
          <w:szCs w:val="22"/>
        </w:rPr>
      </w:pPr>
      <w:proofErr w:type="gramStart"/>
      <w:r w:rsidRPr="006E4474">
        <w:rPr>
          <w:rFonts w:ascii="Times New Roman" w:eastAsia="Times New Roman" w:hAnsi="Times New Roman"/>
          <w:sz w:val="22"/>
          <w:szCs w:val="22"/>
        </w:rPr>
        <w:t>– что не имеет долгов и/или иных неисполненных обязательств, которые могут повлечь его банкротство, что ему ничего не известно о кредиторах, которые могут обратиться в суд с иском о признании его банкротом, что в отношении него не возбуждено исполнительное производство по взысканию задолженностей и в отношении него не ведется производство по делу о признании  банкротом, и что он сам не</w:t>
      </w:r>
      <w:proofErr w:type="gramEnd"/>
      <w:r w:rsidRPr="006E4474">
        <w:rPr>
          <w:rFonts w:ascii="Times New Roman" w:eastAsia="Times New Roman" w:hAnsi="Times New Roman"/>
          <w:sz w:val="22"/>
          <w:szCs w:val="22"/>
        </w:rPr>
        <w:t xml:space="preserve"> планирует обращаться в суд о признании себя банкротом.</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4.3. При подписании договора лица, подписавшие настоящий договор, подтверждают, что  понимают значение своих действий и не заблуждаются относительно сделки, не лишались и не ограничивались в дееспособности, под опекой и попечительством не состоят, не страдают заболеваниями, препятствующими осознанию сути подписываемого договора.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4.4. Стороны заверяют о том, что на момент заключения настоящего Договора отсутствуют зависящие от них обстоятельства, которые могут послужить причиной отказа в государственной регистрации перехода прав на долю в соответствии со статьей 23 ФЗ «О государственной регистрации юридических лиц и индивидуальных предпринимателей». Сведения о них как о дисквалифицированных лицах  в реестрах налоговых органов  отсутствуют.</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4.5. Стороны гарантируют, что требования ст.ст. 28, 29 Федерального закона от 26 июля 2006 года №135-ФЗ «О защите конкуренции» соблюдены. Отсутствует необходимость получения предварительного согласия Федеральной антимонопольной службы Российской Федерации на совершение настоящей сделки.</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color w:val="000000"/>
          <w:sz w:val="22"/>
          <w:szCs w:val="22"/>
        </w:rPr>
      </w:pPr>
      <w:r w:rsidRPr="006E4474">
        <w:rPr>
          <w:rFonts w:ascii="Times New Roman" w:eastAsia="Times New Roman" w:hAnsi="Times New Roman"/>
          <w:color w:val="000000"/>
          <w:sz w:val="22"/>
          <w:szCs w:val="22"/>
        </w:rPr>
        <w:t>4.6. В соответствии с пунктами 6, 24, 32, 43 Регламента совершения нотариусами нотариальных действий, устанавливающем объем информации, необходимой нотариусу для совершения нотариальных действий, и способ ее фиксирования, утвержденного приказом Минюста России от 30.08.2017 № 156, в отношении сторон договора нотариусом установлена следующая информация:</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b/>
          <w:sz w:val="22"/>
          <w:szCs w:val="22"/>
        </w:rPr>
      </w:pP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b/>
          <w:sz w:val="22"/>
          <w:szCs w:val="22"/>
        </w:rPr>
      </w:pPr>
      <w:r w:rsidRPr="006E4474">
        <w:rPr>
          <w:rFonts w:ascii="Times New Roman" w:eastAsia="Times New Roman" w:hAnsi="Times New Roman"/>
          <w:b/>
          <w:sz w:val="22"/>
          <w:szCs w:val="22"/>
        </w:rPr>
        <w:t>5. ПРОЧИЕ ПОЛОЖЕНИЯ.</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eastAsia="Times New Roman" w:hAnsi="Times New Roman"/>
          <w:sz w:val="22"/>
          <w:szCs w:val="22"/>
        </w:rPr>
      </w:pP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5.1. Настоящий договор вступает в силу с момента его подписания и нотариального удостоверения.</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5.2. Неурегулированные настоящим договором вопросы и споры между Сторонами разрешаются в соответствии с действующим законодательством Российской Федерации.</w:t>
      </w:r>
    </w:p>
    <w:p w:rsidR="006E4474" w:rsidRPr="006E4474" w:rsidRDefault="006E4474" w:rsidP="006E4474">
      <w:pPr>
        <w:pStyle w:val="Normal"/>
        <w:tabs>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913"/>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5.3. Все письма, уведомления, извещения и иные сообщения (далее – «Сообщения») составляются Сторонами в письменной форме и направляются любыми из способов, перечисленных ниже, с использованием реквизитов места нахождения Сторон, указанных в настоящем Договоре. </w:t>
      </w:r>
    </w:p>
    <w:p w:rsidR="006E4474" w:rsidRPr="006E4474" w:rsidRDefault="006E4474" w:rsidP="006E4474">
      <w:pPr>
        <w:pStyle w:val="Normal"/>
        <w:tabs>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913"/>
        </w:tabs>
        <w:ind w:firstLine="540"/>
        <w:jc w:val="both"/>
        <w:rPr>
          <w:rFonts w:ascii="Times New Roman" w:eastAsia="Times New Roman" w:hAnsi="Times New Roman"/>
          <w:sz w:val="22"/>
          <w:szCs w:val="22"/>
        </w:rPr>
      </w:pPr>
      <w:r w:rsidRPr="006E4474">
        <w:rPr>
          <w:rFonts w:ascii="Times New Roman" w:eastAsia="Times New Roman" w:hAnsi="Times New Roman"/>
          <w:sz w:val="22"/>
          <w:szCs w:val="22"/>
        </w:rPr>
        <w:t>Сообщения считаются доставленными:</w:t>
      </w:r>
    </w:p>
    <w:p w:rsidR="006E4474" w:rsidRPr="006E4474" w:rsidRDefault="006E4474" w:rsidP="006E4474">
      <w:pPr>
        <w:pStyle w:val="Normal"/>
        <w:tabs>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913"/>
        </w:tabs>
        <w:ind w:firstLine="540"/>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 при направлении Сообщений в письменном виде по почте заказным письмом или заказной телеграммой с уведомлением о вручении, с курьерской доставкой, с использованием услуг агентства по </w:t>
      </w:r>
      <w:proofErr w:type="spellStart"/>
      <w:proofErr w:type="gramStart"/>
      <w:r w:rsidRPr="006E4474">
        <w:rPr>
          <w:rFonts w:ascii="Times New Roman" w:eastAsia="Times New Roman" w:hAnsi="Times New Roman"/>
          <w:sz w:val="22"/>
          <w:szCs w:val="22"/>
        </w:rPr>
        <w:t>экспресс-доставке</w:t>
      </w:r>
      <w:proofErr w:type="spellEnd"/>
      <w:proofErr w:type="gramEnd"/>
      <w:r w:rsidRPr="006E4474">
        <w:rPr>
          <w:rFonts w:ascii="Times New Roman" w:eastAsia="Times New Roman" w:hAnsi="Times New Roman"/>
          <w:sz w:val="22"/>
          <w:szCs w:val="22"/>
        </w:rPr>
        <w:t xml:space="preserve"> отправлений (в частности, DHL, EMS, </w:t>
      </w:r>
      <w:proofErr w:type="spellStart"/>
      <w:r w:rsidRPr="006E4474">
        <w:rPr>
          <w:rFonts w:ascii="Times New Roman" w:eastAsia="Times New Roman" w:hAnsi="Times New Roman"/>
          <w:sz w:val="22"/>
          <w:szCs w:val="22"/>
        </w:rPr>
        <w:t>FedEx</w:t>
      </w:r>
      <w:proofErr w:type="spellEnd"/>
      <w:r w:rsidRPr="006E4474">
        <w:rPr>
          <w:rFonts w:ascii="Times New Roman" w:eastAsia="Times New Roman" w:hAnsi="Times New Roman"/>
          <w:sz w:val="22"/>
          <w:szCs w:val="22"/>
        </w:rPr>
        <w:t>) или с вручением под расписку:</w:t>
      </w:r>
    </w:p>
    <w:p w:rsidR="006E4474" w:rsidRPr="006E4474" w:rsidRDefault="006E4474" w:rsidP="006E4474">
      <w:pPr>
        <w:pStyle w:val="Normal"/>
        <w:tabs>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913"/>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1) в дату, указанную организацией почтовой связи или агентством по </w:t>
      </w:r>
      <w:proofErr w:type="spellStart"/>
      <w:proofErr w:type="gramStart"/>
      <w:r w:rsidRPr="006E4474">
        <w:rPr>
          <w:rFonts w:ascii="Times New Roman" w:eastAsia="Times New Roman" w:hAnsi="Times New Roman"/>
          <w:sz w:val="22"/>
          <w:szCs w:val="22"/>
        </w:rPr>
        <w:t>экспресс-доставке</w:t>
      </w:r>
      <w:proofErr w:type="spellEnd"/>
      <w:proofErr w:type="gramEnd"/>
      <w:r w:rsidRPr="006E4474">
        <w:rPr>
          <w:rFonts w:ascii="Times New Roman" w:eastAsia="Times New Roman" w:hAnsi="Times New Roman"/>
          <w:sz w:val="22"/>
          <w:szCs w:val="22"/>
        </w:rPr>
        <w:t xml:space="preserve"> в уведомлении о вручении Сообщения;</w:t>
      </w:r>
    </w:p>
    <w:p w:rsidR="006E4474" w:rsidRPr="006E4474" w:rsidRDefault="006E4474" w:rsidP="006E4474">
      <w:pPr>
        <w:pStyle w:val="Normal"/>
        <w:tabs>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913"/>
        </w:tabs>
        <w:jc w:val="both"/>
        <w:rPr>
          <w:rFonts w:ascii="Times New Roman" w:eastAsia="Times New Roman" w:hAnsi="Times New Roman"/>
          <w:sz w:val="22"/>
          <w:szCs w:val="22"/>
        </w:rPr>
      </w:pPr>
      <w:r w:rsidRPr="006E4474">
        <w:rPr>
          <w:rFonts w:ascii="Times New Roman" w:eastAsia="Times New Roman" w:hAnsi="Times New Roman"/>
          <w:sz w:val="22"/>
          <w:szCs w:val="22"/>
        </w:rPr>
        <w:t>2) в дату, указанную Стороной-получателем на копии Сообщения при его вручении под расписку;</w:t>
      </w:r>
    </w:p>
    <w:p w:rsidR="006E4474" w:rsidRPr="006E4474" w:rsidRDefault="006E4474" w:rsidP="006E4474">
      <w:pPr>
        <w:pStyle w:val="Normal"/>
        <w:tabs>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913"/>
        </w:tabs>
        <w:jc w:val="both"/>
        <w:rPr>
          <w:rFonts w:ascii="Times New Roman" w:eastAsia="Times New Roman" w:hAnsi="Times New Roman"/>
          <w:sz w:val="22"/>
          <w:szCs w:val="22"/>
        </w:rPr>
      </w:pPr>
      <w:r w:rsidRPr="006E4474">
        <w:rPr>
          <w:rFonts w:ascii="Times New Roman" w:eastAsia="Times New Roman" w:hAnsi="Times New Roman"/>
          <w:sz w:val="22"/>
          <w:szCs w:val="22"/>
        </w:rPr>
        <w:t>3) в дату отказа Стороны - получателя от получения Сообщения;</w:t>
      </w:r>
    </w:p>
    <w:p w:rsidR="006E4474" w:rsidRPr="006E4474" w:rsidRDefault="006E4474" w:rsidP="006E4474">
      <w:pPr>
        <w:pStyle w:val="Normal"/>
        <w:tabs>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913"/>
        </w:tabs>
        <w:jc w:val="both"/>
        <w:rPr>
          <w:rFonts w:ascii="Times New Roman" w:eastAsia="Times New Roman" w:hAnsi="Times New Roman"/>
          <w:sz w:val="22"/>
          <w:szCs w:val="22"/>
        </w:rPr>
      </w:pPr>
      <w:r w:rsidRPr="006E4474">
        <w:rPr>
          <w:rFonts w:ascii="Times New Roman" w:eastAsia="Times New Roman" w:hAnsi="Times New Roman"/>
          <w:sz w:val="22"/>
          <w:szCs w:val="22"/>
        </w:rPr>
        <w:t>4) в дату, на которую Сообщение, направленное по почте заказным письмом или заказной телеграммой с уведомлением о вручении по адресу Стороны-получателя или в письменном уведомлении Стороны-получателя об изменении адреса для направления ей Сообщений, не вручено в связи с отсутствием адресата.</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b/>
          <w:sz w:val="22"/>
          <w:szCs w:val="22"/>
        </w:rPr>
      </w:pPr>
      <w:r w:rsidRPr="006E4474">
        <w:rPr>
          <w:rFonts w:ascii="Times New Roman" w:eastAsia="Times New Roman" w:hAnsi="Times New Roman"/>
          <w:sz w:val="22"/>
          <w:szCs w:val="22"/>
        </w:rPr>
        <w:t>5.4. Стороны обязуются немедленно письменно уведомлять друг друга об изменении своих почтовых адресов, а также любых иных реквизитов, по которым должны направляться Сообщения. В противном случае, Сторона, направившая Сообщение по прежнему адресу или реквизитам, считается осуществившей уведомление надлежащим образом.</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5.5.Расходы по заключению настоящего договора и документов, необходимых для его заключения, несет </w:t>
      </w:r>
      <w:r w:rsidRPr="006E4474">
        <w:rPr>
          <w:rFonts w:ascii="Times New Roman" w:eastAsia="Times New Roman" w:hAnsi="Times New Roman"/>
          <w:b/>
          <w:i/>
          <w:sz w:val="22"/>
          <w:szCs w:val="22"/>
          <w:u w:val="single"/>
        </w:rPr>
        <w:t>Покупатель.</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5.6. Стороны заявляют, что текст настоящего договора полностью соответствует их волеизъявлению.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lastRenderedPageBreak/>
        <w:t xml:space="preserve">5.7. </w:t>
      </w:r>
      <w:proofErr w:type="gramStart"/>
      <w:r w:rsidRPr="006E4474">
        <w:rPr>
          <w:rFonts w:ascii="Times New Roman" w:eastAsia="Times New Roman" w:hAnsi="Times New Roman"/>
          <w:sz w:val="22"/>
          <w:szCs w:val="22"/>
        </w:rPr>
        <w:t xml:space="preserve">Стороны настоящего договора подтверждают, что они получили от нотариуса все разъяснения по заключенной сделке, никаких дополнений и изменений к изложенным условиям договора Стороны настоящего договора не имеют, а также в присутствии нотариуса подтверждают, что они действуют добровольно, не вынужденно, на обоюдно выгодных условиях, настоящий договор не является для них кабальной сделкой. </w:t>
      </w:r>
      <w:proofErr w:type="gramEnd"/>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proofErr w:type="gramStart"/>
      <w:r w:rsidRPr="006E4474">
        <w:rPr>
          <w:rFonts w:ascii="Times New Roman" w:eastAsia="Times New Roman" w:hAnsi="Times New Roman"/>
          <w:sz w:val="22"/>
          <w:szCs w:val="22"/>
        </w:rPr>
        <w:t>Стороны понимают значение своих действий и заключают настоящий договор не вследствие заблуждения, не по принуждению, не под влиянием обмана, насилия, угрозы, что они дееспособности не лишены и в ней не ограничены, под опекой, попечительством, а также патронажем не состоят, по состоянию здоровья могут самостоятельно осуществлять и защищать свои права и исполнять свои обязанности, не страдают заболеваниями, препятствующими осознавать суть подписываемого</w:t>
      </w:r>
      <w:proofErr w:type="gramEnd"/>
      <w:r w:rsidRPr="006E4474">
        <w:rPr>
          <w:rFonts w:ascii="Times New Roman" w:eastAsia="Times New Roman" w:hAnsi="Times New Roman"/>
          <w:sz w:val="22"/>
          <w:szCs w:val="22"/>
        </w:rPr>
        <w:t xml:space="preserve"> договора и обстоятельств его заключения, осознают последствия нарушения условий настоящего договора. </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Настоящий Договор содержит весь объём соглашений между сторонами в отношении предмета настоящего Договора, отменяет и делает недействительными все другие обязательства ими представленные, которые могли быть приняты или сделаны сторонами, будь то в устной или письменной форме до заключения настоящего Договора.</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5.8. </w:t>
      </w:r>
      <w:proofErr w:type="gramStart"/>
      <w:r w:rsidRPr="006E4474">
        <w:rPr>
          <w:rFonts w:ascii="Times New Roman" w:eastAsia="Times New Roman" w:hAnsi="Times New Roman"/>
          <w:sz w:val="22"/>
          <w:szCs w:val="22"/>
        </w:rPr>
        <w:t>Содержание статей 9, 10, 87, 93,  160, 163, 165, 167, 209,  223, 328,  408, 420, 421, 422, 423, 424,  431, 433, 434, 450, 451, 452, 453, 460, 486, 488 Гражданского кодекса Российской Федерации, статей 6, 8, 9, 14, 21 Федерального закона от 08 февраля 1998 года № 14-ФЗ «Об обществах с ограниченной ответственностью», статей 28, 29 Федерального закона от 26 июля</w:t>
      </w:r>
      <w:proofErr w:type="gramEnd"/>
      <w:r w:rsidRPr="006E4474">
        <w:rPr>
          <w:rFonts w:ascii="Times New Roman" w:eastAsia="Times New Roman" w:hAnsi="Times New Roman"/>
          <w:sz w:val="22"/>
          <w:szCs w:val="22"/>
        </w:rPr>
        <w:t xml:space="preserve"> 2006 года № 135-ФЗ «О защите конкуренции»,  статьи 12 Федерального закона «О государственной регистрации юридических лиц и индивидуальных предпринимателей», статьи 213.25 Федерального закона от 26 октября 2002 года №127-ФЗ «О несостоятельности (банкротстве)», ст. 86 Основ законодательства Российской Федерации о нотариате сторонам разъяснено и понятно.</w:t>
      </w:r>
    </w:p>
    <w:p w:rsidR="006E4474" w:rsidRPr="006E4474"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2"/>
          <w:szCs w:val="22"/>
        </w:rPr>
      </w:pPr>
      <w:r w:rsidRPr="006E4474">
        <w:rPr>
          <w:rFonts w:ascii="Times New Roman" w:eastAsia="Times New Roman" w:hAnsi="Times New Roman"/>
          <w:sz w:val="22"/>
          <w:szCs w:val="22"/>
        </w:rPr>
        <w:t xml:space="preserve">5.9. </w:t>
      </w:r>
      <w:proofErr w:type="gramStart"/>
      <w:r w:rsidRPr="006E4474">
        <w:rPr>
          <w:rFonts w:ascii="Times New Roman" w:eastAsia="Times New Roman" w:hAnsi="Times New Roman"/>
          <w:sz w:val="22"/>
          <w:szCs w:val="22"/>
        </w:rPr>
        <w:t>Настоящий Договор до подписания полностью прочитан Продавцом и Покупателем, полностью соответствует их намерениям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w:t>
      </w:r>
      <w:proofErr w:type="gramEnd"/>
    </w:p>
    <w:p w:rsidR="006E4474" w:rsidRPr="00106176" w:rsidRDefault="006E4474" w:rsidP="006E4474">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sz w:val="20"/>
        </w:rPr>
      </w:pPr>
      <w:r w:rsidRPr="006E4474">
        <w:rPr>
          <w:rFonts w:ascii="Times New Roman" w:eastAsia="Times New Roman" w:hAnsi="Times New Roman"/>
          <w:sz w:val="22"/>
          <w:szCs w:val="22"/>
        </w:rPr>
        <w:t xml:space="preserve">5.10. Договор составлен в 3 (трех) экземплярах, один из которых остается в делах нотариальной </w:t>
      </w:r>
      <w:r w:rsidRPr="00106176">
        <w:rPr>
          <w:rFonts w:ascii="Times New Roman" w:eastAsia="Times New Roman" w:hAnsi="Times New Roman"/>
          <w:sz w:val="20"/>
        </w:rPr>
        <w:t>конторы, один экземпляр передается Продавцу, один – Покупателю.</w:t>
      </w:r>
    </w:p>
    <w:p w:rsidR="00EF7767" w:rsidRPr="00106176" w:rsidRDefault="00EF7767" w:rsidP="00B05C22">
      <w:pPr>
        <w:pStyle w:val="ConsNormal"/>
        <w:widowControl/>
        <w:ind w:right="0" w:firstLine="708"/>
        <w:jc w:val="both"/>
        <w:rPr>
          <w:rFonts w:ascii="Times New Roman" w:hAnsi="Times New Roman" w:cs="Times New Roman"/>
          <w:b/>
          <w:bCs/>
        </w:rPr>
      </w:pPr>
    </w:p>
    <w:p w:rsidR="00606142" w:rsidRPr="00106176" w:rsidRDefault="00B05C22" w:rsidP="00B05C22">
      <w:pPr>
        <w:pStyle w:val="ConsNormal"/>
        <w:widowControl/>
        <w:ind w:right="0" w:firstLine="708"/>
        <w:jc w:val="both"/>
        <w:rPr>
          <w:rFonts w:ascii="Times New Roman" w:hAnsi="Times New Roman" w:cs="Times New Roman"/>
        </w:rPr>
      </w:pPr>
      <w:r w:rsidRPr="00106176">
        <w:rPr>
          <w:rFonts w:ascii="Times New Roman" w:hAnsi="Times New Roman" w:cs="Times New Roman"/>
          <w:b/>
          <w:bCs/>
        </w:rPr>
        <w:t>5. ПОЧТОВЫЕ АДРЕСА, РЕКВИЗИТЫ СТОРОН</w:t>
      </w:r>
    </w:p>
    <w:tbl>
      <w:tblPr>
        <w:tblW w:w="9177" w:type="dxa"/>
        <w:tblInd w:w="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93"/>
        <w:gridCol w:w="222"/>
      </w:tblGrid>
      <w:tr w:rsidR="00606142" w:rsidRPr="00106176" w:rsidTr="00D46AC9">
        <w:tc>
          <w:tcPr>
            <w:tcW w:w="8941" w:type="dxa"/>
            <w:tcBorders>
              <w:top w:val="nil"/>
              <w:left w:val="nil"/>
              <w:bottom w:val="nil"/>
              <w:right w:val="nil"/>
            </w:tcBorders>
          </w:tcPr>
          <w:tbl>
            <w:tblPr>
              <w:tblW w:w="0" w:type="auto"/>
              <w:tblLook w:val="0000"/>
            </w:tblPr>
            <w:tblGrid>
              <w:gridCol w:w="1906"/>
              <w:gridCol w:w="7041"/>
            </w:tblGrid>
            <w:tr w:rsidR="00502704" w:rsidRPr="00106176" w:rsidTr="004677FA">
              <w:trPr>
                <w:trHeight w:val="1985"/>
              </w:trPr>
              <w:tc>
                <w:tcPr>
                  <w:tcW w:w="1906" w:type="dxa"/>
                  <w:vAlign w:val="center"/>
                </w:tcPr>
                <w:p w:rsidR="00502704" w:rsidRPr="00106176" w:rsidRDefault="00502704" w:rsidP="00B05C22">
                  <w:pPr>
                    <w:pStyle w:val="af"/>
                    <w:ind w:left="0"/>
                    <w:jc w:val="both"/>
                    <w:rPr>
                      <w:b/>
                      <w:i/>
                      <w:sz w:val="20"/>
                      <w:szCs w:val="20"/>
                    </w:rPr>
                  </w:pPr>
                  <w:r w:rsidRPr="00106176">
                    <w:rPr>
                      <w:b/>
                      <w:i/>
                      <w:sz w:val="20"/>
                      <w:szCs w:val="20"/>
                    </w:rPr>
                    <w:t>Продавец:</w:t>
                  </w:r>
                </w:p>
              </w:tc>
              <w:tc>
                <w:tcPr>
                  <w:tcW w:w="7041" w:type="dxa"/>
                </w:tcPr>
                <w:p w:rsidR="004E65A7" w:rsidRPr="004C0110" w:rsidRDefault="00106176" w:rsidP="004677FA">
                  <w:pPr>
                    <w:spacing w:before="100" w:beforeAutospacing="1" w:after="100" w:afterAutospacing="1"/>
                    <w:ind w:left="709"/>
                    <w:contextualSpacing/>
                    <w:outlineLvl w:val="0"/>
                    <w:rPr>
                      <w:sz w:val="20"/>
                      <w:szCs w:val="20"/>
                    </w:rPr>
                  </w:pPr>
                  <w:r w:rsidRPr="004C0110">
                    <w:rPr>
                      <w:sz w:val="20"/>
                      <w:szCs w:val="20"/>
                    </w:rPr>
                    <w:t>Болдырева Татьяна Юрьевна</w:t>
                  </w:r>
                </w:p>
                <w:p w:rsidR="004E65A7" w:rsidRPr="004C0110" w:rsidRDefault="00106176" w:rsidP="004677FA">
                  <w:pPr>
                    <w:spacing w:before="100" w:beforeAutospacing="1" w:after="100" w:afterAutospacing="1"/>
                    <w:ind w:left="709"/>
                    <w:contextualSpacing/>
                    <w:outlineLvl w:val="0"/>
                    <w:rPr>
                      <w:sz w:val="20"/>
                      <w:szCs w:val="20"/>
                    </w:rPr>
                  </w:pPr>
                  <w:r w:rsidRPr="004C0110">
                    <w:rPr>
                      <w:sz w:val="20"/>
                      <w:szCs w:val="20"/>
                    </w:rPr>
                    <w:t xml:space="preserve">27.06.1965 года рождения. </w:t>
                  </w:r>
                  <w:proofErr w:type="gramStart"/>
                  <w:r w:rsidRPr="004C0110">
                    <w:rPr>
                      <w:sz w:val="20"/>
                      <w:szCs w:val="20"/>
                    </w:rPr>
                    <w:t>Место рождения: г. Томск ИНН: 540412364207, адрес: 630090, г. Новосибирск, ул. Жемчужная, д. 24, кв. 41</w:t>
                  </w:r>
                  <w:proofErr w:type="gramEnd"/>
                </w:p>
                <w:p w:rsidR="004E65A7" w:rsidRPr="004C0110" w:rsidRDefault="004E65A7" w:rsidP="004677FA">
                  <w:pPr>
                    <w:spacing w:before="100" w:beforeAutospacing="1" w:after="100" w:afterAutospacing="1"/>
                    <w:ind w:left="709"/>
                    <w:contextualSpacing/>
                    <w:outlineLvl w:val="0"/>
                    <w:rPr>
                      <w:sz w:val="20"/>
                      <w:szCs w:val="20"/>
                    </w:rPr>
                  </w:pPr>
                  <w:r w:rsidRPr="004C0110">
                    <w:rPr>
                      <w:sz w:val="20"/>
                      <w:szCs w:val="20"/>
                    </w:rPr>
                    <w:t xml:space="preserve">в лице финансового управляющего </w:t>
                  </w:r>
                  <w:r w:rsidR="00106176" w:rsidRPr="004C0110">
                    <w:rPr>
                      <w:sz w:val="20"/>
                      <w:szCs w:val="20"/>
                    </w:rPr>
                    <w:t>Шлегеля Александра Александровича</w:t>
                  </w:r>
                </w:p>
                <w:p w:rsidR="004E65A7" w:rsidRPr="004C0110" w:rsidRDefault="004E65A7" w:rsidP="004677FA">
                  <w:pPr>
                    <w:ind w:left="709"/>
                    <w:jc w:val="both"/>
                    <w:rPr>
                      <w:sz w:val="20"/>
                      <w:szCs w:val="20"/>
                    </w:rPr>
                  </w:pPr>
                  <w:r w:rsidRPr="004C0110">
                    <w:rPr>
                      <w:sz w:val="20"/>
                      <w:szCs w:val="20"/>
                    </w:rPr>
                    <w:t>адрес: 6500</w:t>
                  </w:r>
                  <w:r w:rsidR="00106176" w:rsidRPr="004C0110">
                    <w:rPr>
                      <w:sz w:val="20"/>
                      <w:szCs w:val="20"/>
                    </w:rPr>
                    <w:t>00</w:t>
                  </w:r>
                  <w:r w:rsidRPr="004C0110">
                    <w:rPr>
                      <w:sz w:val="20"/>
                      <w:szCs w:val="20"/>
                    </w:rPr>
                    <w:t>, г</w:t>
                  </w:r>
                  <w:proofErr w:type="gramStart"/>
                  <w:r w:rsidRPr="004C0110">
                    <w:rPr>
                      <w:sz w:val="20"/>
                      <w:szCs w:val="20"/>
                    </w:rPr>
                    <w:t>.К</w:t>
                  </w:r>
                  <w:proofErr w:type="gramEnd"/>
                  <w:r w:rsidRPr="004C0110">
                    <w:rPr>
                      <w:sz w:val="20"/>
                      <w:szCs w:val="20"/>
                    </w:rPr>
                    <w:t xml:space="preserve">емерово, а/я </w:t>
                  </w:r>
                  <w:r w:rsidR="00106176" w:rsidRPr="004C0110">
                    <w:rPr>
                      <w:sz w:val="20"/>
                      <w:szCs w:val="20"/>
                    </w:rPr>
                    <w:t>70</w:t>
                  </w:r>
                </w:p>
                <w:p w:rsidR="004E65A7" w:rsidRPr="004C0110" w:rsidRDefault="004E65A7" w:rsidP="004677FA">
                  <w:pPr>
                    <w:ind w:left="709"/>
                    <w:jc w:val="both"/>
                    <w:rPr>
                      <w:sz w:val="20"/>
                      <w:szCs w:val="20"/>
                    </w:rPr>
                  </w:pPr>
                  <w:r w:rsidRPr="004C0110">
                    <w:rPr>
                      <w:sz w:val="20"/>
                      <w:szCs w:val="20"/>
                      <w:lang w:val="en-US"/>
                    </w:rPr>
                    <w:t>E</w:t>
                  </w:r>
                  <w:r w:rsidRPr="004C0110">
                    <w:rPr>
                      <w:sz w:val="20"/>
                      <w:szCs w:val="20"/>
                    </w:rPr>
                    <w:t>.</w:t>
                  </w:r>
                  <w:r w:rsidRPr="004C0110">
                    <w:rPr>
                      <w:sz w:val="20"/>
                      <w:szCs w:val="20"/>
                      <w:lang w:val="en-US"/>
                    </w:rPr>
                    <w:t>mail</w:t>
                  </w:r>
                  <w:r w:rsidRPr="004C0110">
                    <w:rPr>
                      <w:sz w:val="20"/>
                      <w:szCs w:val="20"/>
                    </w:rPr>
                    <w:t xml:space="preserve">: </w:t>
                  </w:r>
                  <w:hyperlink r:id="rId5" w:history="1">
                    <w:r w:rsidR="00106176" w:rsidRPr="004C0110">
                      <w:rPr>
                        <w:rStyle w:val="af1"/>
                        <w:sz w:val="20"/>
                        <w:szCs w:val="20"/>
                        <w:lang w:val="en-US"/>
                      </w:rPr>
                      <w:t>shleg</w:t>
                    </w:r>
                    <w:r w:rsidR="00106176" w:rsidRPr="004C0110">
                      <w:rPr>
                        <w:rStyle w:val="af1"/>
                        <w:sz w:val="20"/>
                        <w:szCs w:val="20"/>
                      </w:rPr>
                      <w:t>2@</w:t>
                    </w:r>
                    <w:r w:rsidR="00106176" w:rsidRPr="004C0110">
                      <w:rPr>
                        <w:rStyle w:val="af1"/>
                        <w:sz w:val="20"/>
                        <w:szCs w:val="20"/>
                        <w:lang w:val="en-US"/>
                      </w:rPr>
                      <w:t>rambler</w:t>
                    </w:r>
                    <w:r w:rsidR="00106176" w:rsidRPr="004C0110">
                      <w:rPr>
                        <w:rStyle w:val="af1"/>
                        <w:sz w:val="20"/>
                        <w:szCs w:val="20"/>
                      </w:rPr>
                      <w:t>.</w:t>
                    </w:r>
                    <w:r w:rsidR="00106176" w:rsidRPr="004C0110">
                      <w:rPr>
                        <w:rStyle w:val="af1"/>
                        <w:sz w:val="20"/>
                        <w:szCs w:val="20"/>
                        <w:lang w:val="en-US"/>
                      </w:rPr>
                      <w:t>ru</w:t>
                    </w:r>
                  </w:hyperlink>
                </w:p>
                <w:p w:rsidR="004C0110" w:rsidRPr="004C0110" w:rsidRDefault="004E65A7" w:rsidP="004C0110">
                  <w:pPr>
                    <w:shd w:val="clear" w:color="auto" w:fill="FFFFFF"/>
                    <w:jc w:val="both"/>
                    <w:rPr>
                      <w:rFonts w:ascii="Arial" w:hAnsi="Arial" w:cs="Arial"/>
                      <w:color w:val="262626"/>
                      <w:sz w:val="20"/>
                      <w:szCs w:val="20"/>
                    </w:rPr>
                  </w:pPr>
                  <w:proofErr w:type="spellStart"/>
                  <w:proofErr w:type="gramStart"/>
                  <w:r w:rsidRPr="004C0110">
                    <w:rPr>
                      <w:sz w:val="20"/>
                      <w:szCs w:val="20"/>
                    </w:rPr>
                    <w:t>р</w:t>
                  </w:r>
                  <w:proofErr w:type="spellEnd"/>
                  <w:proofErr w:type="gramEnd"/>
                  <w:r w:rsidRPr="004C0110">
                    <w:rPr>
                      <w:sz w:val="20"/>
                      <w:szCs w:val="20"/>
                    </w:rPr>
                    <w:t>/с</w:t>
                  </w:r>
                  <w:r w:rsidR="004C0110" w:rsidRPr="004C0110">
                    <w:rPr>
                      <w:sz w:val="20"/>
                      <w:szCs w:val="20"/>
                    </w:rPr>
                    <w:t xml:space="preserve"> </w:t>
                  </w:r>
                  <w:r w:rsidR="004C0110" w:rsidRPr="004C0110">
                    <w:rPr>
                      <w:color w:val="000000"/>
                      <w:sz w:val="20"/>
                      <w:szCs w:val="20"/>
                    </w:rPr>
                    <w:t>40817810850232506097</w:t>
                  </w:r>
                  <w:r w:rsidRPr="004C0110">
                    <w:rPr>
                      <w:sz w:val="20"/>
                      <w:szCs w:val="20"/>
                    </w:rPr>
                    <w:t xml:space="preserve"> в </w:t>
                  </w:r>
                  <w:r w:rsidR="004C0110" w:rsidRPr="004C0110">
                    <w:rPr>
                      <w:color w:val="000000"/>
                      <w:sz w:val="20"/>
                      <w:szCs w:val="20"/>
                    </w:rPr>
                    <w:t>ФИЛИАЛ "ЦЕНТРАЛЬНЫЙ" ПАО "СОВКОМБАНК"</w:t>
                  </w:r>
                </w:p>
                <w:p w:rsidR="004C0110" w:rsidRPr="004C0110" w:rsidRDefault="004C0110" w:rsidP="004C0110">
                  <w:pPr>
                    <w:shd w:val="clear" w:color="auto" w:fill="FFFFFF"/>
                    <w:jc w:val="both"/>
                    <w:rPr>
                      <w:rFonts w:ascii="Arial" w:hAnsi="Arial" w:cs="Arial"/>
                      <w:color w:val="262626"/>
                      <w:sz w:val="20"/>
                      <w:szCs w:val="20"/>
                    </w:rPr>
                  </w:pPr>
                  <w:r w:rsidRPr="004C0110">
                    <w:rPr>
                      <w:color w:val="000000"/>
                      <w:sz w:val="20"/>
                      <w:szCs w:val="20"/>
                    </w:rPr>
                    <w:t xml:space="preserve">633011, РОССИЙСКАЯ ФЕДЕРАЦИЯ, НОВОСИБИРСКАЯ </w:t>
                  </w:r>
                  <w:proofErr w:type="gramStart"/>
                  <w:r w:rsidRPr="004C0110">
                    <w:rPr>
                      <w:color w:val="000000"/>
                      <w:sz w:val="20"/>
                      <w:szCs w:val="20"/>
                    </w:rPr>
                    <w:t>ОБЛ</w:t>
                  </w:r>
                  <w:proofErr w:type="gramEnd"/>
                  <w:r w:rsidRPr="004C0110">
                    <w:rPr>
                      <w:color w:val="000000"/>
                      <w:sz w:val="20"/>
                      <w:szCs w:val="20"/>
                    </w:rPr>
                    <w:t>,</w:t>
                  </w:r>
                </w:p>
                <w:p w:rsidR="004C0110" w:rsidRPr="004C0110" w:rsidRDefault="004C0110" w:rsidP="004C0110">
                  <w:pPr>
                    <w:shd w:val="clear" w:color="auto" w:fill="FFFFFF"/>
                    <w:jc w:val="both"/>
                    <w:rPr>
                      <w:rFonts w:ascii="Arial" w:hAnsi="Arial" w:cs="Arial"/>
                      <w:color w:val="262626"/>
                      <w:sz w:val="20"/>
                      <w:szCs w:val="20"/>
                    </w:rPr>
                  </w:pPr>
                  <w:r w:rsidRPr="004C0110">
                    <w:rPr>
                      <w:color w:val="000000"/>
                      <w:sz w:val="20"/>
                      <w:szCs w:val="20"/>
                    </w:rPr>
                    <w:t xml:space="preserve">БЕРДСК Г, ПОПОВА </w:t>
                  </w:r>
                  <w:proofErr w:type="gramStart"/>
                  <w:r w:rsidRPr="004C0110">
                    <w:rPr>
                      <w:color w:val="000000"/>
                      <w:sz w:val="20"/>
                      <w:szCs w:val="20"/>
                    </w:rPr>
                    <w:t>УЛ</w:t>
                  </w:r>
                  <w:proofErr w:type="gramEnd"/>
                  <w:r w:rsidRPr="004C0110">
                    <w:rPr>
                      <w:color w:val="000000"/>
                      <w:sz w:val="20"/>
                      <w:szCs w:val="20"/>
                    </w:rPr>
                    <w:t>, 11 Телефон: 8-800-100-00-06</w:t>
                  </w:r>
                </w:p>
                <w:p w:rsidR="004C0110" w:rsidRPr="004C0110" w:rsidRDefault="004C0110" w:rsidP="004C0110">
                  <w:pPr>
                    <w:shd w:val="clear" w:color="auto" w:fill="FFFFFF"/>
                    <w:jc w:val="both"/>
                    <w:rPr>
                      <w:rFonts w:ascii="Arial" w:hAnsi="Arial" w:cs="Arial"/>
                      <w:color w:val="262626"/>
                      <w:sz w:val="20"/>
                      <w:szCs w:val="20"/>
                    </w:rPr>
                  </w:pPr>
                  <w:r w:rsidRPr="004C0110">
                    <w:rPr>
                      <w:color w:val="000000"/>
                      <w:sz w:val="20"/>
                      <w:szCs w:val="20"/>
                    </w:rPr>
                    <w:t>БИК 045004763 ИНН 4401116480 ОГРН 1144400000425</w:t>
                  </w:r>
                </w:p>
                <w:p w:rsidR="00502704" w:rsidRPr="004C0110" w:rsidRDefault="004C0110" w:rsidP="004C0110">
                  <w:pPr>
                    <w:ind w:firstLine="708"/>
                    <w:jc w:val="both"/>
                    <w:rPr>
                      <w:sz w:val="20"/>
                      <w:szCs w:val="20"/>
                    </w:rPr>
                  </w:pPr>
                  <w:proofErr w:type="spellStart"/>
                  <w:proofErr w:type="gramStart"/>
                  <w:r w:rsidRPr="004C0110">
                    <w:rPr>
                      <w:color w:val="000000"/>
                      <w:sz w:val="20"/>
                      <w:szCs w:val="20"/>
                    </w:rPr>
                    <w:t>Корр</w:t>
                  </w:r>
                  <w:proofErr w:type="spellEnd"/>
                  <w:proofErr w:type="gramEnd"/>
                  <w:r w:rsidRPr="004C0110">
                    <w:rPr>
                      <w:color w:val="000000"/>
                      <w:sz w:val="20"/>
                      <w:szCs w:val="20"/>
                    </w:rPr>
                    <w:t>/счет 30101810150040000763</w:t>
                  </w:r>
                </w:p>
              </w:tc>
            </w:tr>
            <w:tr w:rsidR="00502704" w:rsidRPr="00106176" w:rsidTr="004677FA">
              <w:trPr>
                <w:trHeight w:val="1985"/>
              </w:trPr>
              <w:tc>
                <w:tcPr>
                  <w:tcW w:w="1906" w:type="dxa"/>
                </w:tcPr>
                <w:p w:rsidR="00502704" w:rsidRPr="00106176" w:rsidRDefault="00502704" w:rsidP="00B05C22">
                  <w:pPr>
                    <w:pStyle w:val="af"/>
                    <w:ind w:left="0" w:firstLine="708"/>
                    <w:jc w:val="both"/>
                    <w:rPr>
                      <w:b/>
                      <w:i/>
                      <w:sz w:val="20"/>
                      <w:szCs w:val="20"/>
                    </w:rPr>
                  </w:pPr>
                </w:p>
                <w:p w:rsidR="00502704" w:rsidRPr="00106176" w:rsidRDefault="00502704" w:rsidP="00B05C22">
                  <w:pPr>
                    <w:pStyle w:val="af"/>
                    <w:ind w:left="0" w:firstLine="708"/>
                    <w:jc w:val="both"/>
                    <w:rPr>
                      <w:b/>
                      <w:i/>
                      <w:sz w:val="20"/>
                      <w:szCs w:val="20"/>
                    </w:rPr>
                  </w:pPr>
                </w:p>
                <w:p w:rsidR="00502704" w:rsidRPr="00106176" w:rsidRDefault="00502704" w:rsidP="00B05C22">
                  <w:pPr>
                    <w:pStyle w:val="af"/>
                    <w:ind w:left="0" w:firstLine="708"/>
                    <w:jc w:val="both"/>
                    <w:rPr>
                      <w:b/>
                      <w:i/>
                      <w:sz w:val="20"/>
                      <w:szCs w:val="20"/>
                    </w:rPr>
                  </w:pPr>
                </w:p>
                <w:p w:rsidR="00502704" w:rsidRPr="00106176" w:rsidRDefault="00502704" w:rsidP="00B05C22">
                  <w:pPr>
                    <w:pStyle w:val="af"/>
                    <w:ind w:left="0"/>
                    <w:jc w:val="both"/>
                    <w:rPr>
                      <w:b/>
                      <w:i/>
                      <w:sz w:val="20"/>
                      <w:szCs w:val="20"/>
                    </w:rPr>
                  </w:pPr>
                  <w:r w:rsidRPr="00106176">
                    <w:rPr>
                      <w:b/>
                      <w:i/>
                      <w:sz w:val="20"/>
                      <w:szCs w:val="20"/>
                    </w:rPr>
                    <w:t>Покупатель:</w:t>
                  </w:r>
                </w:p>
              </w:tc>
              <w:tc>
                <w:tcPr>
                  <w:tcW w:w="7041" w:type="dxa"/>
                </w:tcPr>
                <w:p w:rsidR="00502704" w:rsidRPr="004C0110" w:rsidRDefault="00502704" w:rsidP="00B05C22">
                  <w:pPr>
                    <w:tabs>
                      <w:tab w:val="num" w:pos="0"/>
                    </w:tabs>
                    <w:spacing w:line="288" w:lineRule="auto"/>
                    <w:ind w:firstLine="708"/>
                    <w:jc w:val="both"/>
                    <w:rPr>
                      <w:sz w:val="20"/>
                      <w:szCs w:val="20"/>
                    </w:rPr>
                  </w:pPr>
                </w:p>
                <w:p w:rsidR="00502704" w:rsidRPr="004C0110" w:rsidRDefault="00502704" w:rsidP="00B05C22">
                  <w:pPr>
                    <w:tabs>
                      <w:tab w:val="num" w:pos="0"/>
                    </w:tabs>
                    <w:spacing w:line="288" w:lineRule="auto"/>
                    <w:ind w:firstLine="708"/>
                    <w:jc w:val="both"/>
                    <w:rPr>
                      <w:sz w:val="20"/>
                      <w:szCs w:val="20"/>
                    </w:rPr>
                  </w:pPr>
                </w:p>
                <w:p w:rsidR="00502704" w:rsidRPr="004C0110" w:rsidRDefault="00502704" w:rsidP="004677FA">
                  <w:pPr>
                    <w:tabs>
                      <w:tab w:val="num" w:pos="696"/>
                    </w:tabs>
                    <w:ind w:left="696" w:firstLine="12"/>
                    <w:jc w:val="both"/>
                    <w:rPr>
                      <w:sz w:val="20"/>
                      <w:szCs w:val="20"/>
                    </w:rPr>
                  </w:pPr>
                </w:p>
              </w:tc>
            </w:tr>
          </w:tbl>
          <w:p w:rsidR="00502704" w:rsidRPr="00106176" w:rsidRDefault="00502704" w:rsidP="00B05C22">
            <w:pPr>
              <w:pStyle w:val="af"/>
              <w:ind w:left="0" w:firstLine="708"/>
              <w:jc w:val="both"/>
              <w:rPr>
                <w:sz w:val="20"/>
                <w:szCs w:val="20"/>
              </w:rPr>
            </w:pPr>
          </w:p>
          <w:p w:rsidR="00502704" w:rsidRPr="00106176" w:rsidRDefault="00B05C22" w:rsidP="00B05C22">
            <w:pPr>
              <w:pStyle w:val="af"/>
              <w:ind w:left="0" w:firstLine="708"/>
              <w:jc w:val="both"/>
              <w:rPr>
                <w:b/>
                <w:caps/>
                <w:sz w:val="20"/>
                <w:szCs w:val="20"/>
              </w:rPr>
            </w:pPr>
            <w:r w:rsidRPr="00106176">
              <w:rPr>
                <w:b/>
                <w:caps/>
                <w:sz w:val="20"/>
                <w:szCs w:val="20"/>
              </w:rPr>
              <w:t>6</w:t>
            </w:r>
            <w:r w:rsidR="00502704" w:rsidRPr="00106176">
              <w:rPr>
                <w:b/>
                <w:caps/>
                <w:sz w:val="20"/>
                <w:szCs w:val="20"/>
              </w:rPr>
              <w:t>. ПОДПИСИ СТОРОН</w:t>
            </w:r>
          </w:p>
          <w:p w:rsidR="00502704" w:rsidRPr="00106176" w:rsidRDefault="00502704" w:rsidP="00B05C22">
            <w:pPr>
              <w:pStyle w:val="af"/>
              <w:ind w:left="0" w:firstLine="708"/>
              <w:jc w:val="both"/>
              <w:rPr>
                <w:b/>
                <w:caps/>
                <w:sz w:val="20"/>
                <w:szCs w:val="20"/>
              </w:rPr>
            </w:pPr>
          </w:p>
          <w:tbl>
            <w:tblPr>
              <w:tblW w:w="9277" w:type="dxa"/>
              <w:tblLook w:val="0000"/>
            </w:tblPr>
            <w:tblGrid>
              <w:gridCol w:w="108"/>
              <w:gridCol w:w="2777"/>
              <w:gridCol w:w="1901"/>
              <w:gridCol w:w="567"/>
              <w:gridCol w:w="725"/>
              <w:gridCol w:w="3010"/>
              <w:gridCol w:w="189"/>
            </w:tblGrid>
            <w:tr w:rsidR="00502704" w:rsidRPr="00106176" w:rsidTr="004677FA">
              <w:trPr>
                <w:gridBefore w:val="1"/>
                <w:wBefore w:w="108" w:type="dxa"/>
              </w:trPr>
              <w:tc>
                <w:tcPr>
                  <w:tcW w:w="2777" w:type="dxa"/>
                </w:tcPr>
                <w:p w:rsidR="00502704" w:rsidRPr="00106176" w:rsidRDefault="00502704" w:rsidP="00B05C22">
                  <w:pPr>
                    <w:pStyle w:val="af"/>
                    <w:ind w:left="0"/>
                    <w:jc w:val="both"/>
                    <w:rPr>
                      <w:sz w:val="20"/>
                      <w:szCs w:val="20"/>
                    </w:rPr>
                  </w:pPr>
                  <w:r w:rsidRPr="00106176">
                    <w:rPr>
                      <w:sz w:val="20"/>
                      <w:szCs w:val="20"/>
                    </w:rPr>
                    <w:t>От имени Продавца:</w:t>
                  </w:r>
                </w:p>
              </w:tc>
              <w:tc>
                <w:tcPr>
                  <w:tcW w:w="3193" w:type="dxa"/>
                  <w:gridSpan w:val="3"/>
                </w:tcPr>
                <w:p w:rsidR="00502704" w:rsidRPr="00106176" w:rsidRDefault="00502704" w:rsidP="00B05C22">
                  <w:pPr>
                    <w:pStyle w:val="af"/>
                    <w:ind w:left="0" w:firstLine="708"/>
                    <w:jc w:val="both"/>
                    <w:rPr>
                      <w:sz w:val="20"/>
                      <w:szCs w:val="20"/>
                    </w:rPr>
                  </w:pPr>
                </w:p>
              </w:tc>
              <w:tc>
                <w:tcPr>
                  <w:tcW w:w="3199" w:type="dxa"/>
                  <w:gridSpan w:val="2"/>
                </w:tcPr>
                <w:p w:rsidR="00502704" w:rsidRPr="00106176" w:rsidRDefault="00502704" w:rsidP="00B05C22">
                  <w:pPr>
                    <w:pStyle w:val="af"/>
                    <w:jc w:val="both"/>
                    <w:rPr>
                      <w:sz w:val="20"/>
                      <w:szCs w:val="20"/>
                    </w:rPr>
                  </w:pPr>
                  <w:r w:rsidRPr="00106176">
                    <w:rPr>
                      <w:sz w:val="20"/>
                      <w:szCs w:val="20"/>
                    </w:rPr>
                    <w:t>От имени Покупателя:</w:t>
                  </w:r>
                </w:p>
              </w:tc>
            </w:tr>
            <w:tr w:rsidR="00D46AC9" w:rsidRPr="00106176" w:rsidTr="004677FA">
              <w:trPr>
                <w:gridAfter w:val="1"/>
                <w:wAfter w:w="189" w:type="dxa"/>
              </w:trPr>
              <w:tc>
                <w:tcPr>
                  <w:tcW w:w="4786" w:type="dxa"/>
                  <w:gridSpan w:val="3"/>
                </w:tcPr>
                <w:p w:rsidR="00D46AC9" w:rsidRPr="00106176" w:rsidRDefault="004E65A7" w:rsidP="00B05C22">
                  <w:pPr>
                    <w:ind w:firstLine="708"/>
                    <w:jc w:val="both"/>
                    <w:rPr>
                      <w:sz w:val="20"/>
                      <w:szCs w:val="20"/>
                    </w:rPr>
                  </w:pPr>
                  <w:r w:rsidRPr="00106176">
                    <w:rPr>
                      <w:sz w:val="20"/>
                      <w:szCs w:val="20"/>
                    </w:rPr>
                    <w:t>Финансов</w:t>
                  </w:r>
                  <w:r w:rsidR="00D46AC9" w:rsidRPr="00106176">
                    <w:rPr>
                      <w:sz w:val="20"/>
                      <w:szCs w:val="20"/>
                    </w:rPr>
                    <w:t>ый управляющий</w:t>
                  </w:r>
                </w:p>
                <w:p w:rsidR="00D46AC9" w:rsidRPr="00106176" w:rsidRDefault="00106176" w:rsidP="00B05C22">
                  <w:pPr>
                    <w:ind w:firstLine="708"/>
                    <w:jc w:val="both"/>
                    <w:rPr>
                      <w:bCs/>
                      <w:sz w:val="20"/>
                      <w:szCs w:val="20"/>
                    </w:rPr>
                  </w:pPr>
                  <w:proofErr w:type="spellStart"/>
                  <w:r w:rsidRPr="00106176">
                    <w:rPr>
                      <w:bCs/>
                      <w:sz w:val="20"/>
                      <w:szCs w:val="20"/>
                    </w:rPr>
                    <w:t>Болдыревой</w:t>
                  </w:r>
                  <w:proofErr w:type="spellEnd"/>
                  <w:r w:rsidRPr="00106176">
                    <w:rPr>
                      <w:bCs/>
                      <w:sz w:val="20"/>
                      <w:szCs w:val="20"/>
                    </w:rPr>
                    <w:t xml:space="preserve"> Т.Ю</w:t>
                  </w:r>
                  <w:r w:rsidR="004E65A7" w:rsidRPr="00106176">
                    <w:rPr>
                      <w:bCs/>
                      <w:sz w:val="20"/>
                      <w:szCs w:val="20"/>
                    </w:rPr>
                    <w:t>.</w:t>
                  </w:r>
                </w:p>
                <w:p w:rsidR="00D46AC9" w:rsidRPr="00106176" w:rsidRDefault="00D46AC9" w:rsidP="00B05C22">
                  <w:pPr>
                    <w:ind w:firstLine="708"/>
                    <w:jc w:val="both"/>
                    <w:rPr>
                      <w:sz w:val="20"/>
                      <w:szCs w:val="20"/>
                    </w:rPr>
                  </w:pPr>
                </w:p>
                <w:p w:rsidR="00D46AC9" w:rsidRPr="00106176" w:rsidRDefault="00D46AC9" w:rsidP="00B05C22">
                  <w:pPr>
                    <w:pStyle w:val="af"/>
                    <w:ind w:left="0" w:firstLine="708"/>
                    <w:jc w:val="both"/>
                    <w:rPr>
                      <w:sz w:val="20"/>
                      <w:szCs w:val="20"/>
                    </w:rPr>
                  </w:pPr>
                  <w:r w:rsidRPr="00106176">
                    <w:rPr>
                      <w:sz w:val="20"/>
                      <w:szCs w:val="20"/>
                    </w:rPr>
                    <w:t xml:space="preserve"> </w:t>
                  </w:r>
                  <w:proofErr w:type="spellStart"/>
                  <w:r w:rsidRPr="00106176">
                    <w:rPr>
                      <w:sz w:val="20"/>
                      <w:szCs w:val="20"/>
                    </w:rPr>
                    <w:t>___________________</w:t>
                  </w:r>
                  <w:r w:rsidR="00106176" w:rsidRPr="00106176">
                    <w:rPr>
                      <w:sz w:val="20"/>
                      <w:szCs w:val="20"/>
                    </w:rPr>
                    <w:t>А.А.Шлегель</w:t>
                  </w:r>
                  <w:proofErr w:type="spellEnd"/>
                </w:p>
                <w:p w:rsidR="00D46AC9" w:rsidRPr="00106176" w:rsidRDefault="00D46AC9" w:rsidP="00B05C22">
                  <w:pPr>
                    <w:pStyle w:val="af"/>
                    <w:ind w:left="0" w:firstLine="708"/>
                    <w:jc w:val="both"/>
                    <w:rPr>
                      <w:sz w:val="20"/>
                      <w:szCs w:val="20"/>
                    </w:rPr>
                  </w:pPr>
                  <w:r w:rsidRPr="00106176">
                    <w:rPr>
                      <w:sz w:val="20"/>
                      <w:szCs w:val="20"/>
                    </w:rPr>
                    <w:lastRenderedPageBreak/>
                    <w:t>м.п.</w:t>
                  </w:r>
                </w:p>
              </w:tc>
              <w:tc>
                <w:tcPr>
                  <w:tcW w:w="567" w:type="dxa"/>
                </w:tcPr>
                <w:p w:rsidR="00D46AC9" w:rsidRPr="00106176" w:rsidRDefault="00D46AC9" w:rsidP="00B05C22">
                  <w:pPr>
                    <w:pStyle w:val="af"/>
                    <w:ind w:left="0" w:firstLine="708"/>
                    <w:jc w:val="both"/>
                    <w:rPr>
                      <w:sz w:val="20"/>
                      <w:szCs w:val="20"/>
                    </w:rPr>
                  </w:pPr>
                </w:p>
              </w:tc>
              <w:tc>
                <w:tcPr>
                  <w:tcW w:w="3735" w:type="dxa"/>
                  <w:gridSpan w:val="2"/>
                </w:tcPr>
                <w:p w:rsidR="00D46AC9" w:rsidRPr="00106176" w:rsidRDefault="00D46AC9" w:rsidP="00B05C22">
                  <w:pPr>
                    <w:pStyle w:val="af"/>
                    <w:ind w:left="0" w:firstLine="708"/>
                    <w:jc w:val="both"/>
                    <w:rPr>
                      <w:sz w:val="20"/>
                      <w:szCs w:val="20"/>
                    </w:rPr>
                  </w:pPr>
                </w:p>
                <w:p w:rsidR="00106176" w:rsidRPr="00106176" w:rsidRDefault="00106176" w:rsidP="00B05C22">
                  <w:pPr>
                    <w:pStyle w:val="af"/>
                    <w:ind w:left="0" w:firstLine="708"/>
                    <w:jc w:val="both"/>
                    <w:rPr>
                      <w:sz w:val="20"/>
                      <w:szCs w:val="20"/>
                    </w:rPr>
                  </w:pPr>
                </w:p>
                <w:p w:rsidR="00D46AC9" w:rsidRPr="00106176" w:rsidRDefault="00D46AC9" w:rsidP="004677FA">
                  <w:pPr>
                    <w:pStyle w:val="af"/>
                    <w:jc w:val="both"/>
                    <w:rPr>
                      <w:sz w:val="20"/>
                      <w:szCs w:val="20"/>
                    </w:rPr>
                  </w:pPr>
                  <w:r w:rsidRPr="00106176">
                    <w:rPr>
                      <w:sz w:val="20"/>
                      <w:szCs w:val="20"/>
                    </w:rPr>
                    <w:t>_____________/</w:t>
                  </w:r>
                  <w:r w:rsidR="00106176" w:rsidRPr="00106176">
                    <w:rPr>
                      <w:sz w:val="20"/>
                      <w:szCs w:val="20"/>
                    </w:rPr>
                    <w:t>_______________</w:t>
                  </w:r>
                  <w:r w:rsidR="004677FA" w:rsidRPr="00106176">
                    <w:rPr>
                      <w:sz w:val="20"/>
                      <w:szCs w:val="20"/>
                    </w:rPr>
                    <w:t>/</w:t>
                  </w:r>
                </w:p>
                <w:p w:rsidR="004677FA" w:rsidRPr="00106176" w:rsidRDefault="004677FA" w:rsidP="004677FA">
                  <w:pPr>
                    <w:pStyle w:val="af"/>
                    <w:jc w:val="both"/>
                    <w:rPr>
                      <w:sz w:val="20"/>
                      <w:szCs w:val="20"/>
                    </w:rPr>
                  </w:pPr>
                  <w:r w:rsidRPr="00106176">
                    <w:rPr>
                      <w:sz w:val="20"/>
                      <w:szCs w:val="20"/>
                    </w:rPr>
                    <w:lastRenderedPageBreak/>
                    <w:t>м.п.</w:t>
                  </w:r>
                </w:p>
              </w:tc>
            </w:tr>
          </w:tbl>
          <w:p w:rsidR="00606142" w:rsidRPr="00106176" w:rsidRDefault="00606142" w:rsidP="00B05C22">
            <w:pPr>
              <w:ind w:firstLine="708"/>
              <w:jc w:val="both"/>
              <w:rPr>
                <w:sz w:val="20"/>
                <w:szCs w:val="20"/>
                <w:u w:val="single"/>
              </w:rPr>
            </w:pPr>
          </w:p>
        </w:tc>
        <w:tc>
          <w:tcPr>
            <w:tcW w:w="236" w:type="dxa"/>
            <w:tcBorders>
              <w:top w:val="nil"/>
              <w:left w:val="nil"/>
              <w:bottom w:val="nil"/>
              <w:right w:val="nil"/>
            </w:tcBorders>
          </w:tcPr>
          <w:p w:rsidR="00606142" w:rsidRPr="00106176" w:rsidRDefault="00606142" w:rsidP="00B05C22">
            <w:pPr>
              <w:ind w:firstLine="708"/>
              <w:jc w:val="both"/>
              <w:rPr>
                <w:sz w:val="20"/>
                <w:szCs w:val="20"/>
              </w:rPr>
            </w:pPr>
          </w:p>
        </w:tc>
      </w:tr>
      <w:tr w:rsidR="00606142" w:rsidRPr="00502704" w:rsidTr="00D46AC9">
        <w:tc>
          <w:tcPr>
            <w:tcW w:w="8941" w:type="dxa"/>
            <w:tcBorders>
              <w:top w:val="nil"/>
              <w:left w:val="nil"/>
              <w:bottom w:val="nil"/>
              <w:right w:val="nil"/>
            </w:tcBorders>
          </w:tcPr>
          <w:p w:rsidR="00174BC3" w:rsidRPr="00502704" w:rsidRDefault="00174BC3" w:rsidP="001407B7">
            <w:pPr>
              <w:jc w:val="center"/>
              <w:rPr>
                <w:sz w:val="20"/>
                <w:szCs w:val="20"/>
              </w:rPr>
            </w:pPr>
          </w:p>
        </w:tc>
        <w:tc>
          <w:tcPr>
            <w:tcW w:w="236" w:type="dxa"/>
            <w:tcBorders>
              <w:top w:val="nil"/>
              <w:left w:val="nil"/>
              <w:bottom w:val="nil"/>
              <w:right w:val="nil"/>
            </w:tcBorders>
          </w:tcPr>
          <w:p w:rsidR="0087179D" w:rsidRPr="00502704" w:rsidRDefault="0087179D" w:rsidP="0087179D">
            <w:pPr>
              <w:rPr>
                <w:sz w:val="20"/>
                <w:szCs w:val="20"/>
              </w:rPr>
            </w:pPr>
          </w:p>
        </w:tc>
      </w:tr>
    </w:tbl>
    <w:p w:rsidR="0087179D" w:rsidRDefault="0087179D" w:rsidP="0079098B">
      <w:pPr>
        <w:rPr>
          <w:sz w:val="21"/>
          <w:szCs w:val="21"/>
        </w:rPr>
      </w:pPr>
    </w:p>
    <w:sectPr w:rsidR="0087179D" w:rsidSect="00502704">
      <w:pgSz w:w="11906" w:h="16838"/>
      <w:pgMar w:top="284" w:right="1133" w:bottom="284"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82BC8"/>
    <w:multiLevelType w:val="hybridMultilevel"/>
    <w:tmpl w:val="DE029D74"/>
    <w:lvl w:ilvl="0" w:tplc="0C86B36C">
      <w:start w:val="1"/>
      <w:numFmt w:val="bullet"/>
      <w:lvlText w:val="-"/>
      <w:lvlJc w:val="left"/>
      <w:pPr>
        <w:tabs>
          <w:tab w:val="num" w:pos="1245"/>
        </w:tabs>
        <w:ind w:left="1245" w:hanging="70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noPunctuationKerning/>
  <w:characterSpacingControl w:val="doNotCompress"/>
  <w:compat/>
  <w:rsids>
    <w:rsidRoot w:val="004376FE"/>
    <w:rsid w:val="00010A1F"/>
    <w:rsid w:val="00021435"/>
    <w:rsid w:val="00027140"/>
    <w:rsid w:val="000446D4"/>
    <w:rsid w:val="00052527"/>
    <w:rsid w:val="00053E08"/>
    <w:rsid w:val="00070D96"/>
    <w:rsid w:val="0008437D"/>
    <w:rsid w:val="000844C6"/>
    <w:rsid w:val="00090AFD"/>
    <w:rsid w:val="000A285B"/>
    <w:rsid w:val="000A53DC"/>
    <w:rsid w:val="000C51B8"/>
    <w:rsid w:val="000C5D65"/>
    <w:rsid w:val="000C5EA9"/>
    <w:rsid w:val="000D3FAC"/>
    <w:rsid w:val="00100F2C"/>
    <w:rsid w:val="00106176"/>
    <w:rsid w:val="001407B7"/>
    <w:rsid w:val="00143A87"/>
    <w:rsid w:val="00160025"/>
    <w:rsid w:val="00174BC3"/>
    <w:rsid w:val="0017549C"/>
    <w:rsid w:val="001A2A42"/>
    <w:rsid w:val="0022111B"/>
    <w:rsid w:val="00223434"/>
    <w:rsid w:val="002311B8"/>
    <w:rsid w:val="002558FE"/>
    <w:rsid w:val="002578F7"/>
    <w:rsid w:val="00291103"/>
    <w:rsid w:val="002B11ED"/>
    <w:rsid w:val="002B1EDB"/>
    <w:rsid w:val="002C17F6"/>
    <w:rsid w:val="002E2455"/>
    <w:rsid w:val="003021CE"/>
    <w:rsid w:val="00320A94"/>
    <w:rsid w:val="00343376"/>
    <w:rsid w:val="0034355A"/>
    <w:rsid w:val="00355DFE"/>
    <w:rsid w:val="00357FA1"/>
    <w:rsid w:val="003879FA"/>
    <w:rsid w:val="00397B6B"/>
    <w:rsid w:val="003A36FB"/>
    <w:rsid w:val="003A6D4A"/>
    <w:rsid w:val="003B0651"/>
    <w:rsid w:val="003C7D51"/>
    <w:rsid w:val="003C7E80"/>
    <w:rsid w:val="003D554F"/>
    <w:rsid w:val="003F6313"/>
    <w:rsid w:val="00400401"/>
    <w:rsid w:val="0040415C"/>
    <w:rsid w:val="004263A7"/>
    <w:rsid w:val="00426D10"/>
    <w:rsid w:val="0043051A"/>
    <w:rsid w:val="004376FE"/>
    <w:rsid w:val="004609BA"/>
    <w:rsid w:val="004677FA"/>
    <w:rsid w:val="00473425"/>
    <w:rsid w:val="004A6EEB"/>
    <w:rsid w:val="004B3C6B"/>
    <w:rsid w:val="004C0110"/>
    <w:rsid w:val="004C0426"/>
    <w:rsid w:val="004D3C55"/>
    <w:rsid w:val="004E65A7"/>
    <w:rsid w:val="004F351B"/>
    <w:rsid w:val="00502704"/>
    <w:rsid w:val="005128B9"/>
    <w:rsid w:val="005277C9"/>
    <w:rsid w:val="0053421F"/>
    <w:rsid w:val="005511D5"/>
    <w:rsid w:val="00555392"/>
    <w:rsid w:val="0057591D"/>
    <w:rsid w:val="005C08A0"/>
    <w:rsid w:val="005C6659"/>
    <w:rsid w:val="005E2FD1"/>
    <w:rsid w:val="00606142"/>
    <w:rsid w:val="00611848"/>
    <w:rsid w:val="0062653A"/>
    <w:rsid w:val="006277A6"/>
    <w:rsid w:val="00632F8D"/>
    <w:rsid w:val="0063536A"/>
    <w:rsid w:val="00636E91"/>
    <w:rsid w:val="00643ED3"/>
    <w:rsid w:val="00661469"/>
    <w:rsid w:val="00693F7C"/>
    <w:rsid w:val="006C532B"/>
    <w:rsid w:val="006E4474"/>
    <w:rsid w:val="0072078D"/>
    <w:rsid w:val="00723D0C"/>
    <w:rsid w:val="00741C9B"/>
    <w:rsid w:val="00762E1D"/>
    <w:rsid w:val="00774C06"/>
    <w:rsid w:val="00786EF3"/>
    <w:rsid w:val="0079098B"/>
    <w:rsid w:val="007A5713"/>
    <w:rsid w:val="007B1E76"/>
    <w:rsid w:val="007C04B6"/>
    <w:rsid w:val="007F0E19"/>
    <w:rsid w:val="007F604F"/>
    <w:rsid w:val="00814ACB"/>
    <w:rsid w:val="00843D2E"/>
    <w:rsid w:val="00864525"/>
    <w:rsid w:val="00866284"/>
    <w:rsid w:val="0087179D"/>
    <w:rsid w:val="0087678D"/>
    <w:rsid w:val="008C651B"/>
    <w:rsid w:val="008F369F"/>
    <w:rsid w:val="00904661"/>
    <w:rsid w:val="00921610"/>
    <w:rsid w:val="00925A28"/>
    <w:rsid w:val="0093242C"/>
    <w:rsid w:val="00953FF4"/>
    <w:rsid w:val="0096564D"/>
    <w:rsid w:val="009678D5"/>
    <w:rsid w:val="00972F96"/>
    <w:rsid w:val="00974AC9"/>
    <w:rsid w:val="009B10A7"/>
    <w:rsid w:val="009D0F3F"/>
    <w:rsid w:val="009D373F"/>
    <w:rsid w:val="009E1F43"/>
    <w:rsid w:val="00A04E2F"/>
    <w:rsid w:val="00A10DFB"/>
    <w:rsid w:val="00A23A6A"/>
    <w:rsid w:val="00A85383"/>
    <w:rsid w:val="00A96955"/>
    <w:rsid w:val="00AA195E"/>
    <w:rsid w:val="00AB03EF"/>
    <w:rsid w:val="00AB19F5"/>
    <w:rsid w:val="00AD0C3D"/>
    <w:rsid w:val="00AE07F8"/>
    <w:rsid w:val="00AE35EF"/>
    <w:rsid w:val="00B0311A"/>
    <w:rsid w:val="00B05C22"/>
    <w:rsid w:val="00B0632C"/>
    <w:rsid w:val="00B211EF"/>
    <w:rsid w:val="00B325F2"/>
    <w:rsid w:val="00B419C6"/>
    <w:rsid w:val="00B852B6"/>
    <w:rsid w:val="00B9710B"/>
    <w:rsid w:val="00BA0946"/>
    <w:rsid w:val="00BB348F"/>
    <w:rsid w:val="00BD774C"/>
    <w:rsid w:val="00C004DD"/>
    <w:rsid w:val="00C2529E"/>
    <w:rsid w:val="00C26A6F"/>
    <w:rsid w:val="00C36BE2"/>
    <w:rsid w:val="00C47001"/>
    <w:rsid w:val="00C949B1"/>
    <w:rsid w:val="00CA6D4C"/>
    <w:rsid w:val="00CF2101"/>
    <w:rsid w:val="00D0341E"/>
    <w:rsid w:val="00D13BB4"/>
    <w:rsid w:val="00D44F9D"/>
    <w:rsid w:val="00D46AC9"/>
    <w:rsid w:val="00D47EDF"/>
    <w:rsid w:val="00D6407A"/>
    <w:rsid w:val="00D67E3B"/>
    <w:rsid w:val="00D71CAB"/>
    <w:rsid w:val="00D72D8D"/>
    <w:rsid w:val="00D77B9D"/>
    <w:rsid w:val="00D84F76"/>
    <w:rsid w:val="00DC1A35"/>
    <w:rsid w:val="00DC3C0A"/>
    <w:rsid w:val="00DD0AAA"/>
    <w:rsid w:val="00DE7AF1"/>
    <w:rsid w:val="00E02D1A"/>
    <w:rsid w:val="00E0735D"/>
    <w:rsid w:val="00E433A5"/>
    <w:rsid w:val="00E669A8"/>
    <w:rsid w:val="00EA05F4"/>
    <w:rsid w:val="00EA3AEE"/>
    <w:rsid w:val="00EA5413"/>
    <w:rsid w:val="00EB3514"/>
    <w:rsid w:val="00EC02D2"/>
    <w:rsid w:val="00EC6010"/>
    <w:rsid w:val="00EC7DBC"/>
    <w:rsid w:val="00EF01D1"/>
    <w:rsid w:val="00EF6A36"/>
    <w:rsid w:val="00EF7767"/>
    <w:rsid w:val="00F03EB1"/>
    <w:rsid w:val="00F141BE"/>
    <w:rsid w:val="00F45C0D"/>
    <w:rsid w:val="00F70224"/>
    <w:rsid w:val="00F87133"/>
    <w:rsid w:val="00F920EB"/>
    <w:rsid w:val="00FA25F6"/>
    <w:rsid w:val="00FA6306"/>
    <w:rsid w:val="00FB063C"/>
    <w:rsid w:val="00FB356C"/>
    <w:rsid w:val="00FD5F87"/>
    <w:rsid w:val="00FF11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1D5"/>
    <w:rPr>
      <w:sz w:val="28"/>
      <w:szCs w:val="24"/>
    </w:rPr>
  </w:style>
  <w:style w:type="paragraph" w:styleId="1">
    <w:name w:val="heading 1"/>
    <w:basedOn w:val="a"/>
    <w:next w:val="a"/>
    <w:qFormat/>
    <w:rsid w:val="007F604F"/>
    <w:pPr>
      <w:keepNext/>
      <w:jc w:val="both"/>
      <w:outlineLvl w:val="0"/>
    </w:pPr>
    <w:rPr>
      <w:b/>
      <w:bCs/>
      <w:sz w:val="24"/>
      <w:szCs w:val="20"/>
    </w:rPr>
  </w:style>
  <w:style w:type="paragraph" w:styleId="3">
    <w:name w:val="heading 3"/>
    <w:basedOn w:val="a"/>
    <w:next w:val="a"/>
    <w:link w:val="30"/>
    <w:qFormat/>
    <w:rsid w:val="007F604F"/>
    <w:pPr>
      <w:keepNext/>
      <w:jc w:val="center"/>
      <w:outlineLvl w:val="2"/>
    </w:pPr>
    <w:rPr>
      <w:b/>
      <w:bCs/>
      <w:sz w:val="22"/>
      <w:szCs w:val="20"/>
    </w:rPr>
  </w:style>
  <w:style w:type="paragraph" w:styleId="4">
    <w:name w:val="heading 4"/>
    <w:basedOn w:val="a"/>
    <w:next w:val="a"/>
    <w:link w:val="40"/>
    <w:qFormat/>
    <w:rsid w:val="007F604F"/>
    <w:pPr>
      <w:keepNext/>
      <w:jc w:val="both"/>
      <w:outlineLvl w:val="3"/>
    </w:pPr>
    <w:rPr>
      <w:b/>
      <w:bCs/>
      <w:szCs w:val="20"/>
    </w:rPr>
  </w:style>
  <w:style w:type="paragraph" w:styleId="5">
    <w:name w:val="heading 5"/>
    <w:basedOn w:val="a"/>
    <w:next w:val="a"/>
    <w:qFormat/>
    <w:rsid w:val="007F604F"/>
    <w:pPr>
      <w:keepNext/>
      <w:outlineLvl w:val="4"/>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F604F"/>
    <w:pPr>
      <w:widowControl w:val="0"/>
      <w:autoSpaceDE w:val="0"/>
      <w:autoSpaceDN w:val="0"/>
      <w:adjustRightInd w:val="0"/>
      <w:ind w:right="19772" w:firstLine="720"/>
    </w:pPr>
    <w:rPr>
      <w:rFonts w:ascii="Arial" w:hAnsi="Arial" w:cs="Arial"/>
    </w:rPr>
  </w:style>
  <w:style w:type="paragraph" w:customStyle="1" w:styleId="ConsNonformat">
    <w:name w:val="ConsNonformat"/>
    <w:rsid w:val="007F604F"/>
    <w:pPr>
      <w:widowControl w:val="0"/>
      <w:autoSpaceDE w:val="0"/>
      <w:autoSpaceDN w:val="0"/>
      <w:adjustRightInd w:val="0"/>
      <w:ind w:right="19772"/>
    </w:pPr>
    <w:rPr>
      <w:rFonts w:ascii="Courier New" w:hAnsi="Courier New" w:cs="Courier New"/>
    </w:rPr>
  </w:style>
  <w:style w:type="paragraph" w:customStyle="1" w:styleId="ConsTitle">
    <w:name w:val="ConsTitle"/>
    <w:rsid w:val="007F604F"/>
    <w:pPr>
      <w:widowControl w:val="0"/>
      <w:autoSpaceDE w:val="0"/>
      <w:autoSpaceDN w:val="0"/>
      <w:adjustRightInd w:val="0"/>
      <w:ind w:right="19772"/>
    </w:pPr>
    <w:rPr>
      <w:rFonts w:ascii="Arial" w:hAnsi="Arial" w:cs="Arial"/>
      <w:b/>
      <w:bCs/>
      <w:sz w:val="16"/>
      <w:szCs w:val="16"/>
    </w:rPr>
  </w:style>
  <w:style w:type="paragraph" w:styleId="a3">
    <w:name w:val="header"/>
    <w:basedOn w:val="a"/>
    <w:semiHidden/>
    <w:rsid w:val="007F604F"/>
    <w:pPr>
      <w:tabs>
        <w:tab w:val="center" w:pos="4153"/>
        <w:tab w:val="right" w:pos="8306"/>
      </w:tabs>
    </w:pPr>
    <w:rPr>
      <w:szCs w:val="20"/>
    </w:rPr>
  </w:style>
  <w:style w:type="paragraph" w:styleId="2">
    <w:name w:val="Body Text 2"/>
    <w:basedOn w:val="a"/>
    <w:semiHidden/>
    <w:rsid w:val="007F604F"/>
    <w:pPr>
      <w:jc w:val="both"/>
    </w:pPr>
    <w:rPr>
      <w:b/>
      <w:bCs/>
      <w:sz w:val="22"/>
      <w:szCs w:val="20"/>
    </w:rPr>
  </w:style>
  <w:style w:type="paragraph" w:styleId="31">
    <w:name w:val="Body Text 3"/>
    <w:basedOn w:val="a"/>
    <w:semiHidden/>
    <w:rsid w:val="007F604F"/>
    <w:pPr>
      <w:jc w:val="both"/>
    </w:pPr>
    <w:rPr>
      <w:sz w:val="22"/>
      <w:szCs w:val="20"/>
    </w:rPr>
  </w:style>
  <w:style w:type="paragraph" w:customStyle="1" w:styleId="a4">
    <w:name w:val="Таблицы (моноширинный)"/>
    <w:basedOn w:val="a"/>
    <w:next w:val="a"/>
    <w:rsid w:val="00AA195E"/>
    <w:pPr>
      <w:widowControl w:val="0"/>
      <w:autoSpaceDE w:val="0"/>
      <w:autoSpaceDN w:val="0"/>
      <w:adjustRightInd w:val="0"/>
      <w:jc w:val="both"/>
    </w:pPr>
    <w:rPr>
      <w:rFonts w:ascii="Courier New" w:hAnsi="Courier New" w:cs="Courier New"/>
      <w:sz w:val="20"/>
      <w:szCs w:val="20"/>
    </w:rPr>
  </w:style>
  <w:style w:type="paragraph" w:styleId="a5">
    <w:name w:val="Title"/>
    <w:basedOn w:val="a"/>
    <w:link w:val="a6"/>
    <w:qFormat/>
    <w:rsid w:val="00AA195E"/>
    <w:pPr>
      <w:jc w:val="center"/>
    </w:pPr>
    <w:rPr>
      <w:b/>
      <w:bCs/>
      <w:sz w:val="24"/>
      <w:u w:val="single"/>
    </w:rPr>
  </w:style>
  <w:style w:type="paragraph" w:styleId="HTML">
    <w:name w:val="HTML Preformatted"/>
    <w:basedOn w:val="a"/>
    <w:rsid w:val="00AA1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7">
    <w:name w:val="Заголовок"/>
    <w:basedOn w:val="a"/>
    <w:next w:val="a"/>
    <w:rsid w:val="00AA195E"/>
    <w:pPr>
      <w:widowControl w:val="0"/>
      <w:autoSpaceDE w:val="0"/>
      <w:autoSpaceDN w:val="0"/>
      <w:adjustRightInd w:val="0"/>
      <w:ind w:firstLine="720"/>
      <w:jc w:val="both"/>
    </w:pPr>
    <w:rPr>
      <w:rFonts w:ascii="Verdana" w:hAnsi="Verdana" w:cs="Verdana"/>
      <w:b/>
      <w:bCs/>
      <w:color w:val="C0C0C0"/>
      <w:sz w:val="22"/>
      <w:szCs w:val="22"/>
    </w:rPr>
  </w:style>
  <w:style w:type="character" w:styleId="a8">
    <w:name w:val="Strong"/>
    <w:qFormat/>
    <w:rsid w:val="00AA195E"/>
    <w:rPr>
      <w:b/>
      <w:bCs/>
    </w:rPr>
  </w:style>
  <w:style w:type="paragraph" w:styleId="a9">
    <w:name w:val="Balloon Text"/>
    <w:basedOn w:val="a"/>
    <w:semiHidden/>
    <w:rsid w:val="00F03EB1"/>
    <w:rPr>
      <w:rFonts w:ascii="Tahoma" w:hAnsi="Tahoma" w:cs="Tahoma"/>
      <w:sz w:val="16"/>
      <w:szCs w:val="16"/>
    </w:rPr>
  </w:style>
  <w:style w:type="paragraph" w:styleId="aa">
    <w:name w:val="Body Text"/>
    <w:basedOn w:val="a"/>
    <w:link w:val="ab"/>
    <w:uiPriority w:val="99"/>
    <w:semiHidden/>
    <w:unhideWhenUsed/>
    <w:rsid w:val="006C532B"/>
    <w:pPr>
      <w:spacing w:after="120"/>
    </w:pPr>
  </w:style>
  <w:style w:type="character" w:customStyle="1" w:styleId="ab">
    <w:name w:val="Основной текст Знак"/>
    <w:link w:val="aa"/>
    <w:uiPriority w:val="99"/>
    <w:semiHidden/>
    <w:rsid w:val="006C532B"/>
    <w:rPr>
      <w:sz w:val="28"/>
      <w:szCs w:val="24"/>
    </w:rPr>
  </w:style>
  <w:style w:type="paragraph" w:customStyle="1" w:styleId="ac">
    <w:name w:val="Знак Знак Знак Знак"/>
    <w:basedOn w:val="a"/>
    <w:rsid w:val="002558FE"/>
    <w:pPr>
      <w:spacing w:before="100" w:beforeAutospacing="1" w:after="100" w:afterAutospacing="1"/>
    </w:pPr>
    <w:rPr>
      <w:rFonts w:ascii="Tahoma" w:hAnsi="Tahoma"/>
      <w:sz w:val="20"/>
      <w:szCs w:val="20"/>
      <w:lang w:val="en-US" w:eastAsia="en-US"/>
    </w:rPr>
  </w:style>
  <w:style w:type="character" w:customStyle="1" w:styleId="paragraph">
    <w:name w:val="paragraph"/>
    <w:basedOn w:val="a0"/>
    <w:rsid w:val="00BA0946"/>
  </w:style>
  <w:style w:type="paragraph" w:styleId="ad">
    <w:name w:val="Subtitle"/>
    <w:basedOn w:val="a"/>
    <w:next w:val="a"/>
    <w:link w:val="ae"/>
    <w:qFormat/>
    <w:rsid w:val="00606142"/>
    <w:pPr>
      <w:spacing w:after="60"/>
      <w:jc w:val="center"/>
      <w:outlineLvl w:val="1"/>
    </w:pPr>
    <w:rPr>
      <w:rFonts w:ascii="Cambria" w:hAnsi="Cambria"/>
      <w:sz w:val="24"/>
    </w:rPr>
  </w:style>
  <w:style w:type="character" w:customStyle="1" w:styleId="ae">
    <w:name w:val="Подзаголовок Знак"/>
    <w:link w:val="ad"/>
    <w:rsid w:val="00606142"/>
    <w:rPr>
      <w:rFonts w:ascii="Cambria" w:hAnsi="Cambria"/>
      <w:sz w:val="24"/>
      <w:szCs w:val="24"/>
    </w:rPr>
  </w:style>
  <w:style w:type="character" w:customStyle="1" w:styleId="30">
    <w:name w:val="Заголовок 3 Знак"/>
    <w:link w:val="3"/>
    <w:rsid w:val="00606142"/>
    <w:rPr>
      <w:b/>
      <w:bCs/>
      <w:sz w:val="22"/>
    </w:rPr>
  </w:style>
  <w:style w:type="character" w:customStyle="1" w:styleId="40">
    <w:name w:val="Заголовок 4 Знак"/>
    <w:link w:val="4"/>
    <w:rsid w:val="00606142"/>
    <w:rPr>
      <w:b/>
      <w:bCs/>
      <w:sz w:val="28"/>
    </w:rPr>
  </w:style>
  <w:style w:type="character" w:customStyle="1" w:styleId="a6">
    <w:name w:val="Название Знак"/>
    <w:link w:val="a5"/>
    <w:rsid w:val="0087179D"/>
    <w:rPr>
      <w:b/>
      <w:bCs/>
      <w:sz w:val="24"/>
      <w:szCs w:val="24"/>
      <w:u w:val="single"/>
    </w:rPr>
  </w:style>
  <w:style w:type="paragraph" w:styleId="af">
    <w:name w:val="Body Text Indent"/>
    <w:basedOn w:val="a"/>
    <w:link w:val="af0"/>
    <w:uiPriority w:val="99"/>
    <w:unhideWhenUsed/>
    <w:rsid w:val="00EF7767"/>
    <w:pPr>
      <w:spacing w:after="120"/>
      <w:ind w:left="283"/>
    </w:pPr>
  </w:style>
  <w:style w:type="character" w:customStyle="1" w:styleId="af0">
    <w:name w:val="Основной текст с отступом Знак"/>
    <w:basedOn w:val="a0"/>
    <w:link w:val="af"/>
    <w:uiPriority w:val="99"/>
    <w:rsid w:val="00EF7767"/>
    <w:rPr>
      <w:sz w:val="28"/>
      <w:szCs w:val="24"/>
    </w:rPr>
  </w:style>
  <w:style w:type="paragraph" w:customStyle="1" w:styleId="10">
    <w:name w:val="Без интервала1"/>
    <w:rsid w:val="00EF7767"/>
    <w:pPr>
      <w:jc w:val="both"/>
    </w:pPr>
    <w:rPr>
      <w:sz w:val="24"/>
      <w:szCs w:val="24"/>
      <w:lang w:eastAsia="en-US"/>
    </w:rPr>
  </w:style>
  <w:style w:type="paragraph" w:customStyle="1" w:styleId="20">
    <w:name w:val="Текст2"/>
    <w:basedOn w:val="a"/>
    <w:rsid w:val="00EF7767"/>
    <w:rPr>
      <w:rFonts w:ascii="Courier New" w:hAnsi="Courier New"/>
      <w:sz w:val="20"/>
      <w:szCs w:val="20"/>
    </w:rPr>
  </w:style>
  <w:style w:type="paragraph" w:customStyle="1" w:styleId="ConsPlusNonformat">
    <w:name w:val="ConsPlusNonformat"/>
    <w:rsid w:val="00502704"/>
    <w:pPr>
      <w:widowControl w:val="0"/>
      <w:autoSpaceDE w:val="0"/>
      <w:autoSpaceDN w:val="0"/>
      <w:adjustRightInd w:val="0"/>
    </w:pPr>
    <w:rPr>
      <w:rFonts w:ascii="Courier New" w:hAnsi="Courier New" w:cs="Courier New"/>
    </w:rPr>
  </w:style>
  <w:style w:type="paragraph" w:customStyle="1" w:styleId="11">
    <w:name w:val="Текст1"/>
    <w:basedOn w:val="a"/>
    <w:rsid w:val="00502704"/>
    <w:rPr>
      <w:rFonts w:ascii="Courier New" w:hAnsi="Courier New"/>
      <w:sz w:val="20"/>
      <w:szCs w:val="20"/>
    </w:rPr>
  </w:style>
  <w:style w:type="paragraph" w:styleId="21">
    <w:name w:val="Body Text Indent 2"/>
    <w:basedOn w:val="a"/>
    <w:link w:val="22"/>
    <w:rsid w:val="00B05C22"/>
    <w:pPr>
      <w:spacing w:after="120" w:line="480" w:lineRule="auto"/>
      <w:ind w:left="283"/>
    </w:pPr>
    <w:rPr>
      <w:sz w:val="24"/>
    </w:rPr>
  </w:style>
  <w:style w:type="character" w:customStyle="1" w:styleId="22">
    <w:name w:val="Основной текст с отступом 2 Знак"/>
    <w:basedOn w:val="a0"/>
    <w:link w:val="21"/>
    <w:rsid w:val="00B05C22"/>
    <w:rPr>
      <w:sz w:val="24"/>
      <w:szCs w:val="24"/>
    </w:rPr>
  </w:style>
  <w:style w:type="character" w:styleId="af1">
    <w:name w:val="Hyperlink"/>
    <w:basedOn w:val="a0"/>
    <w:rsid w:val="004E65A7"/>
    <w:rPr>
      <w:color w:val="0000FF"/>
      <w:u w:val="single"/>
    </w:rPr>
  </w:style>
  <w:style w:type="paragraph" w:customStyle="1" w:styleId="Normal">
    <w:name w:val="[Normal]"/>
    <w:rsid w:val="006E4474"/>
    <w:rPr>
      <w:rFonts w:ascii="Arial" w:eastAsia="Arial" w:hAnsi="Arial"/>
      <w:sz w:val="24"/>
    </w:rPr>
  </w:style>
  <w:style w:type="paragraph" w:customStyle="1" w:styleId="Default">
    <w:name w:val="Default"/>
    <w:rsid w:val="00010A1F"/>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92996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leg2@rambl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QTAiJ2D8BQZCDe/0UNCENyEJQY7as6GuaId85BT96mE=</DigestValue>
    </Reference>
    <Reference URI="#idOfficeObject" Type="http://www.w3.org/2000/09/xmldsig#Object">
      <DigestMethod Algorithm="urn:ietf:params:xml:ns:cpxmlsec:algorithms:gostr34112012-256"/>
      <DigestValue>G19Uhtxzhhye7CXawGLC7vv0zvpn/9kewLrvFUJwgB4=</DigestValue>
    </Reference>
  </SignedInfo>
  <SignatureValue>mVqjx5dmvU30H7NiXuPpEUkxF/WgfuajURudX6P2nyFOXScbjwr5mtVyx21yEKjJ
1jgUkxnChcWPBxezh/YtWg==</SignatureValue>
  <KeyInfo>
    <X509Data>
      <X509Certificate>MIIKiDCCCjWgAwIBAgIQAdy0+AM/R0AADh6qAAYAAjAKBggqhQMHAQEDAjCCAVsx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</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4"/>
          </Transform>
          <Transform Algorithm="http://www.w3.org/TR/2001/REC-xml-c14n-20010315"/>
        </Transforms>
        <DigestMethod Algorithm="http://www.w3.org/2000/09/xmldsig#sha1"/>
        <DigestValue>XwUKwDxXbJLzQ5YdoKL6FTRaVHc=</DigestValue>
      </Reference>
      <Reference URI="/word/document.xml?ContentType=application/vnd.openxmlformats-officedocument.wordprocessingml.document.main+xml">
        <DigestMethod Algorithm="http://www.w3.org/2000/09/xmldsig#sha1"/>
        <DigestValue>IpKa1ANdtfqdpIxO6gMWZaxGTO0=</DigestValue>
      </Reference>
      <Reference URI="/word/fontTable.xml?ContentType=application/vnd.openxmlformats-officedocument.wordprocessingml.fontTable+xml">
        <DigestMethod Algorithm="http://www.w3.org/2000/09/xmldsig#sha1"/>
        <DigestValue>8zQAQZLd5uqco5IdQsiUqJYjh6M=</DigestValue>
      </Reference>
      <Reference URI="/word/numbering.xml?ContentType=application/vnd.openxmlformats-officedocument.wordprocessingml.numbering+xml">
        <DigestMethod Algorithm="http://www.w3.org/2000/09/xmldsig#sha1"/>
        <DigestValue>VvQTUdhOa7HrDUHX0iaYMYDZA7A=</DigestValue>
      </Reference>
      <Reference URI="/word/settings.xml?ContentType=application/vnd.openxmlformats-officedocument.wordprocessingml.settings+xml">
        <DigestMethod Algorithm="http://www.w3.org/2000/09/xmldsig#sha1"/>
        <DigestValue>Sx5IHP2vmHQQVXV89SgM6G8IX8U=</DigestValue>
      </Reference>
      <Reference URI="/word/styles.xml?ContentType=application/vnd.openxmlformats-officedocument.wordprocessingml.styles+xml">
        <DigestMethod Algorithm="http://www.w3.org/2000/09/xmldsig#sha1"/>
        <DigestValue>zl/7YVRLwZQDsm9tAjee357QkuM=</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WdCX+wNMsux+eoSlgvGGFMF1L2o=</DigestValue>
      </Reference>
    </Manifest>
    <SignatureProperties>
      <SignatureProperty Id="idSignatureTime" Target="#idPackageSignature">
        <mdssi:SignatureTime>
          <mdssi:Format>YYYY-MM-DDThh:mm:ssTZD</mdssi:Format>
          <mdssi:Value>2026-11-05T10:11:20Z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Normal.dotm</Template>
  <TotalTime>34</TotalTime>
  <Pages>5</Pages>
  <Words>2357</Words>
  <Characters>13435</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ДОГОВОР No</vt:lpstr>
    </vt:vector>
  </TitlesOfParts>
  <Company/>
  <LinksUpToDate>false</LinksUpToDate>
  <CharactersWithSpaces>15761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No</dc:title>
  <dc:creator>user</dc:creator>
  <cp:lastModifiedBy>User</cp:lastModifiedBy>
  <cp:revision>4</cp:revision>
  <cp:lastPrinted>2024-12-16T05:52:00Z</cp:lastPrinted>
  <dcterms:created xsi:type="dcterms:W3CDTF">2026-11-02T12:41:00Z</dcterms:created>
  <dcterms:modified xsi:type="dcterms:W3CDTF">2026-11-05T09:55:00Z</dcterms:modified>
</cp:coreProperties>
</file>