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FC2385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пгт Тяжинский</w:t>
      </w:r>
    </w:p>
    <w:p w:rsidR="00F27775" w:rsidRDefault="00D472E2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«__»</w:t>
      </w:r>
      <w:r w:rsidR="00FC2385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_________</w:t>
      </w:r>
      <w:r w:rsidR="00FC2385">
        <w:rPr>
          <w:rFonts w:ascii="Times New Roman" w:hAnsi="Times New Roman"/>
          <w:noProof/>
          <w:sz w:val="24"/>
          <w:szCs w:val="24"/>
        </w:rPr>
        <w:t xml:space="preserve">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FC2385">
        <w:rPr>
          <w:rFonts w:ascii="Times New Roman" w:hAnsi="Times New Roman"/>
          <w:noProof/>
          <w:sz w:val="24"/>
          <w:szCs w:val="24"/>
        </w:rPr>
        <w:t>Рябовой Ирины Николаевны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FC2385">
        <w:rPr>
          <w:rFonts w:ascii="Times New Roman" w:hAnsi="Times New Roman"/>
          <w:noProof/>
          <w:sz w:val="24"/>
          <w:szCs w:val="24"/>
        </w:rPr>
        <w:t>13.09.1969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FC2385">
        <w:rPr>
          <w:rFonts w:ascii="Times New Roman" w:hAnsi="Times New Roman"/>
          <w:noProof/>
          <w:sz w:val="24"/>
          <w:szCs w:val="24"/>
        </w:rPr>
        <w:t>гор. Прокопьевск Кемеровской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FC2385">
        <w:rPr>
          <w:rFonts w:ascii="Times New Roman" w:hAnsi="Times New Roman"/>
          <w:noProof/>
          <w:sz w:val="24"/>
          <w:szCs w:val="24"/>
        </w:rPr>
        <w:t>051-485-321 44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FC2385">
        <w:rPr>
          <w:rFonts w:ascii="Times New Roman" w:hAnsi="Times New Roman"/>
          <w:noProof/>
          <w:sz w:val="24"/>
          <w:szCs w:val="24"/>
        </w:rPr>
        <w:t>424301957130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FC2385">
        <w:rPr>
          <w:rFonts w:ascii="Times New Roman" w:hAnsi="Times New Roman"/>
          <w:noProof/>
          <w:sz w:val="24"/>
          <w:szCs w:val="24"/>
        </w:rPr>
        <w:t>регистрация по месту жительства: 652240, Кемеровская область, пгт Тяжинский, ул Советская, д 69, кв 2</w:t>
      </w:r>
      <w:r>
        <w:rPr>
          <w:rFonts w:ascii="Times New Roman" w:hAnsi="Times New Roman"/>
          <w:sz w:val="24"/>
          <w:szCs w:val="24"/>
        </w:rPr>
        <w:t xml:space="preserve">)  </w:t>
      </w:r>
      <w:r w:rsidR="00FC2385">
        <w:rPr>
          <w:rFonts w:ascii="Times New Roman" w:hAnsi="Times New Roman"/>
          <w:noProof/>
          <w:sz w:val="24"/>
          <w:szCs w:val="24"/>
        </w:rPr>
        <w:t>Артеменко Юрий Валерьевич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FC2385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Кемеровской области от 14.04.2026 г. по делу № А27-187/2026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FC2385">
        <w:rPr>
          <w:rFonts w:ascii="Times New Roman" w:hAnsi="Times New Roman"/>
          <w:noProof/>
          <w:sz w:val="24"/>
          <w:szCs w:val="24"/>
        </w:rPr>
        <w:t>Рябовой Ирины Николаевны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 __: ________________________ (далее по тексту – Предмет торгов), проводимых «</w:t>
      </w:r>
      <w:r w:rsidR="00D472E2"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 xml:space="preserve">» </w:t>
      </w:r>
      <w:r w:rsidR="00D472E2">
        <w:rPr>
          <w:rFonts w:ascii="Times New Roman" w:hAnsi="Times New Roman"/>
          <w:sz w:val="24"/>
          <w:szCs w:val="24"/>
        </w:rPr>
        <w:t>ноября 2026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D472E2" w:rsidRPr="00D472E2">
        <w:rPr>
          <w:rFonts w:ascii="Times New Roman" w:hAnsi="Times New Roman"/>
          <w:sz w:val="24"/>
          <w:szCs w:val="24"/>
        </w:rPr>
        <w:t>ООО «Специализированная организация по проведению торгов – Южная Электронная Торговая Площадка»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D472E2" w:rsidRPr="00D472E2">
        <w:rPr>
          <w:rFonts w:ascii="Times New Roman" w:hAnsi="Times New Roman"/>
          <w:sz w:val="24"/>
          <w:szCs w:val="24"/>
        </w:rPr>
        <w:t>https://torgibankrot.ru/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</w:t>
      </w:r>
      <w:r w:rsidR="00D472E2">
        <w:rPr>
          <w:rFonts w:ascii="Times New Roman" w:hAnsi="Times New Roman"/>
          <w:sz w:val="24"/>
          <w:szCs w:val="24"/>
        </w:rPr>
        <w:t>юченного по результатам торгов.</w:t>
      </w:r>
      <w:bookmarkStart w:id="0" w:name="_GoBack"/>
      <w:bookmarkEnd w:id="0"/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FC2385">
        <w:rPr>
          <w:rFonts w:ascii="Times New Roman" w:hAnsi="Times New Roman"/>
          <w:noProof/>
          <w:sz w:val="24"/>
          <w:szCs w:val="24"/>
        </w:rPr>
        <w:t>Рябовой Ирины Николаевны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FC2385">
        <w:rPr>
          <w:rFonts w:ascii="Times New Roman" w:hAnsi="Times New Roman"/>
          <w:noProof/>
          <w:color w:val="000000"/>
          <w:sz w:val="24"/>
          <w:szCs w:val="24"/>
        </w:rPr>
        <w:t>Арбитражным судом Кемеровской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FC2385">
              <w:rPr>
                <w:rFonts w:ascii="Times New Roman" w:hAnsi="Times New Roman"/>
                <w:noProof/>
                <w:sz w:val="24"/>
                <w:szCs w:val="24"/>
              </w:rPr>
              <w:t>Рябовой Ирины Николаевны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FC238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</w:t>
            </w:r>
            <w:proofErr w:type="gramEnd"/>
            <w:r w:rsidR="00FC238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FC238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FC238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FC238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C238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472E2"/>
    <w:rsid w:val="00D554D6"/>
    <w:rsid w:val="00E75524"/>
    <w:rsid w:val="00EB49A8"/>
    <w:rsid w:val="00F27775"/>
    <w:rsid w:val="00FC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DD8323E"/>
  <w15:chartTrackingRefBased/>
  <w15:docId w15:val="{1B2D194E-8BF2-4B62-878D-DEAC487CD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2026-10-12T08:38:00Z</dcterms:created>
  <dcterms:modified xsi:type="dcterms:W3CDTF">2026-10-12T08:38:00Z</dcterms:modified>
</cp:coreProperties>
</file>