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0F063" w14:textId="77777777" w:rsidR="00AD7A79" w:rsidRDefault="00AD7A79" w:rsidP="00AD7A79">
      <w:pPr>
        <w:jc w:val="right"/>
        <w:rPr>
          <w:rFonts w:ascii="Times New Roman" w:hAnsi="Times New Roman"/>
          <w:b/>
          <w:bCs/>
        </w:rPr>
      </w:pPr>
      <w:r w:rsidRPr="00AD7A79">
        <w:rPr>
          <w:rFonts w:ascii="Times New Roman" w:hAnsi="Times New Roman"/>
          <w:b/>
          <w:bCs/>
        </w:rPr>
        <w:t>ПРОЕКТ</w:t>
      </w:r>
    </w:p>
    <w:p w14:paraId="65E2E2C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C23AE56" w14:textId="77777777" w:rsidR="00AD7A79" w:rsidRDefault="00AD7A79" w:rsidP="007B18C5">
      <w:pPr>
        <w:spacing w:after="0" w:line="240" w:lineRule="auto"/>
        <w:rPr>
          <w:rFonts w:ascii="Times New Roman" w:hAnsi="Times New Roman"/>
        </w:rPr>
        <w:sectPr w:rsidR="00AD7A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E3E73F" w14:textId="77777777" w:rsidR="000A27D1" w:rsidRPr="00AD7A79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352B12BC" w14:textId="77777777" w:rsidR="000A27D1" w:rsidRDefault="007D5B2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«____»</w:t>
      </w:r>
      <w:r w:rsidR="006544AF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AD7A7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507A8EA3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8BEE2F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E16498B" w14:textId="77777777" w:rsidR="00251FA7" w:rsidRPr="00251FA7" w:rsidRDefault="00251FA7" w:rsidP="00251FA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10203A" w14:textId="77777777" w:rsidR="007B18C5" w:rsidRPr="000A27D1" w:rsidRDefault="00251FA7" w:rsidP="00251FA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1FA7">
        <w:rPr>
          <w:rFonts w:ascii="Times New Roman" w:hAnsi="Times New Roman"/>
        </w:rPr>
        <w:t>Мочалов Юрий Александрович, именуемый (-ая)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02.02.2026 г. по делу № А79-9554/2025</w:t>
      </w:r>
      <w:r w:rsidR="00817203" w:rsidRPr="00817203">
        <w:rPr>
          <w:rFonts w:ascii="Times New Roman" w:hAnsi="Times New Roman"/>
        </w:rPr>
        <w:t>, с одной стороны, и _________________, именуемое (-ый, -ая) в дальнейшем «Покупатель»,</w:t>
      </w:r>
      <w:r w:rsidR="007B18C5" w:rsidRPr="000A27D1">
        <w:rPr>
          <w:rFonts w:ascii="Times New Roman" w:hAnsi="Times New Roman"/>
        </w:rPr>
        <w:t>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DB13CE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9DF4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57788B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5C50A8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AD7A79">
        <w:rPr>
          <w:rFonts w:ascii="Times New Roman" w:hAnsi="Times New Roman"/>
        </w:rPr>
        <w:t>.</w:t>
      </w:r>
    </w:p>
    <w:p w14:paraId="4332D243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D7A79">
        <w:rPr>
          <w:rFonts w:ascii="Times New Roman" w:hAnsi="Times New Roman"/>
        </w:rPr>
        <w:t>мущество продается на основании ФЗ «О несостоятельности (банкротстве)» № 127-ФЗ от 26 октября 2002 года и Положения о порядке, об условиях и о сроках реализации имущества Должника.</w:t>
      </w:r>
    </w:p>
    <w:p w14:paraId="0FB924AB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>Общая стоимость передаваемого имущества определена на открытых торгах в форме аукциона с открытой формой представления предложений о цене имущества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(_______ ) рублей 00 копеек, из которой: сумма в размере _____ (________) руб. 00 коп. – задаток, внесенный в счет обеспечения участия в торгах (ПП № ___ от ______ и остаток суммы, причитающейся по договору купли-продажи имущества за вычетом суммы задатка, внесенного в счет обеспечения участия в торгах в размере  ______ (________) руб. 00 коп. (НДС не облагается).</w:t>
      </w:r>
    </w:p>
    <w:p w14:paraId="4CC05CCF" w14:textId="77777777" w:rsidR="007B18C5" w:rsidRP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 xml:space="preserve"> 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0AB53CE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ED48BF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Порядок расчетов</w:t>
      </w:r>
    </w:p>
    <w:p w14:paraId="5B0CAC6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пяти</w:t>
      </w:r>
      <w:r w:rsidRPr="00AD7A79">
        <w:rPr>
          <w:rFonts w:ascii="Times New Roman" w:eastAsia="Times New Roman" w:hAnsi="Times New Roman"/>
          <w:lang w:eastAsia="ar-SA"/>
        </w:rPr>
        <w:t xml:space="preserve">) дней с момента заключения Договора купли - продажи имущества,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</w:t>
      </w:r>
      <w:r w:rsidRPr="00AD7A79">
        <w:rPr>
          <w:rFonts w:ascii="Times New Roman" w:eastAsia="Times New Roman" w:hAnsi="Times New Roman"/>
          <w:color w:val="000000"/>
          <w:lang w:eastAsia="ar-SA"/>
        </w:rPr>
        <w:t>по следующим реквизитам:</w:t>
      </w:r>
    </w:p>
    <w:p w14:paraId="103E4C7A" w14:textId="77777777" w:rsidR="00E5192A" w:rsidRPr="00E5192A" w:rsidRDefault="00E5192A" w:rsidP="00E5192A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E5192A">
        <w:rPr>
          <w:rFonts w:ascii="Times New Roman" w:hAnsi="Times New Roman"/>
          <w:b/>
          <w:bCs/>
          <w:i/>
          <w:iCs/>
          <w:lang w:eastAsia="ar-SA"/>
        </w:rPr>
        <w:t>РЕКВИЗИТЫ основного счета должника:</w:t>
      </w:r>
    </w:p>
    <w:p w14:paraId="4108971F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ФИЛИАЛ "ЦЕНТРАЛЬНЫЙ" ПАО "СОВКОМБАНК"</w:t>
      </w:r>
    </w:p>
    <w:p w14:paraId="019A5FF3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633011, РОССИЙСКАЯ ФЕДЕРАЦИЯ, НОВОСИБИРСКАЯ ОБЛ,</w:t>
      </w:r>
    </w:p>
    <w:p w14:paraId="1A5F9F08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БЕРДСК Г, ПОПОВА УЛ, 11 Телефон: 8-800-100-00-06</w:t>
      </w:r>
    </w:p>
    <w:p w14:paraId="6164C0C2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БИК 045004763 ИНН 4401116480 ОГРН 1144400000425</w:t>
      </w:r>
    </w:p>
    <w:p w14:paraId="7143C96C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Корр/счет 30101810150040000763</w:t>
      </w:r>
    </w:p>
    <w:p w14:paraId="50932ED1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КПП 544543001</w:t>
      </w:r>
    </w:p>
    <w:p w14:paraId="3977E80F" w14:textId="77777777" w:rsidR="00251FA7" w:rsidRP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Расчетный счет 40817810650221879935</w:t>
      </w:r>
    </w:p>
    <w:p w14:paraId="480E6303" w14:textId="77777777" w:rsidR="00251FA7" w:rsidRDefault="00251FA7" w:rsidP="00251FA7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  <w:r w:rsidRPr="00251FA7">
        <w:rPr>
          <w:rFonts w:ascii="Times New Roman" w:hAnsi="Times New Roman"/>
          <w:b/>
          <w:bCs/>
          <w:i/>
          <w:iCs/>
          <w:lang w:eastAsia="ar-SA"/>
        </w:rPr>
        <w:t>Получатель Мочалов Юрий Александрович</w:t>
      </w:r>
    </w:p>
    <w:p w14:paraId="6AF94294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Валюта счета – Российский рубль</w:t>
      </w:r>
    </w:p>
    <w:p w14:paraId="777C1575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Назначение платежа: «оплата по договору купли-продажи от____ по делу о несостоятельности </w:t>
      </w:r>
    </w:p>
    <w:p w14:paraId="6E5026B5" w14:textId="77777777" w:rsidR="00EA7B4B" w:rsidRDefault="00AD7A79" w:rsidP="00EA7B4B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(банкротстве) </w:t>
      </w:r>
      <w:r w:rsidR="006544AF">
        <w:rPr>
          <w:rFonts w:ascii="Times New Roman" w:hAnsi="Times New Roman"/>
          <w:lang w:eastAsia="ar-SA"/>
        </w:rPr>
        <w:t>№</w:t>
      </w:r>
      <w:r w:rsidR="00251FA7" w:rsidRPr="00251FA7">
        <w:t>А79-9554/2025</w:t>
      </w:r>
    </w:p>
    <w:p w14:paraId="13E9DBAD" w14:textId="77777777" w:rsidR="00AD7A79" w:rsidRPr="00AD7A79" w:rsidRDefault="00AD7A79" w:rsidP="00EA7B4B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Датой оплаты считается дата зачисления денежных средств на расчетный счет Продавца.</w:t>
      </w:r>
    </w:p>
    <w:p w14:paraId="0D9D414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lastRenderedPageBreak/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64DF35C9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</w:p>
    <w:p w14:paraId="621F41CD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Срок действия договора</w:t>
      </w:r>
    </w:p>
    <w:p w14:paraId="642C30E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0E5C3F06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03EA7265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Передача имущества</w:t>
      </w:r>
    </w:p>
    <w:p w14:paraId="54333C6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14:paraId="4CA1C9C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75C5FF1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п.1.4 и п. 2.1 настоящего Договора, и является неотъемлемой частью настоящего Договора.</w:t>
      </w:r>
    </w:p>
    <w:p w14:paraId="47D86A4D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5472EE8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Передаточный акт подписывается уполномоченными представителями Сторон.</w:t>
      </w:r>
    </w:p>
    <w:p w14:paraId="58349F3B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В течение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пяти</w:t>
      </w:r>
      <w:r w:rsidRPr="00AD7A79">
        <w:rPr>
          <w:rFonts w:ascii="Times New Roman" w:eastAsia="Times New Roman" w:hAnsi="Times New Roman"/>
          <w:lang w:eastAsia="ar-SA"/>
        </w:rPr>
        <w:t>) дней после подписания акта приема-передачи Стороны обязаны произвести государственную регистрацию переданного имущества.</w:t>
      </w:r>
    </w:p>
    <w:p w14:paraId="75CD888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14:paraId="68FA902E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6F7A3450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 xml:space="preserve"> Возникновение права собственности</w:t>
      </w:r>
    </w:p>
    <w:p w14:paraId="3E35C7B7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303B8BA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14:paraId="77685249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</w:t>
      </w:r>
      <w:r w:rsidR="00817203">
        <w:rPr>
          <w:rFonts w:ascii="Times New Roman" w:eastAsia="Times New Roman" w:hAnsi="Times New Roman"/>
          <w:lang w:eastAsia="ar-SA"/>
        </w:rPr>
        <w:t>5</w:t>
      </w:r>
      <w:r w:rsidRPr="00AD7A79">
        <w:rPr>
          <w:rFonts w:ascii="Times New Roman" w:eastAsia="Times New Roman" w:hAnsi="Times New Roman"/>
          <w:lang w:eastAsia="ar-SA"/>
        </w:rPr>
        <w:t xml:space="preserve"> (</w:t>
      </w:r>
      <w:r w:rsidR="00817203">
        <w:rPr>
          <w:rFonts w:ascii="Times New Roman" w:eastAsia="Times New Roman" w:hAnsi="Times New Roman"/>
          <w:lang w:eastAsia="ar-SA"/>
        </w:rPr>
        <w:t>пя</w:t>
      </w:r>
      <w:r w:rsidRPr="00AD7A79">
        <w:rPr>
          <w:rFonts w:ascii="Times New Roman" w:eastAsia="Times New Roman" w:hAnsi="Times New Roman"/>
          <w:lang w:eastAsia="ar-SA"/>
        </w:rPr>
        <w:t>ти) дней с момента подписания Акта приема- передачи имущества.</w:t>
      </w:r>
    </w:p>
    <w:p w14:paraId="7829C09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1.4 настоящего Договора.</w:t>
      </w:r>
    </w:p>
    <w:p w14:paraId="74CD52DD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03F0E08D" w14:textId="77777777" w:rsidR="00AD7A79" w:rsidRPr="00AD7A79" w:rsidRDefault="00AD7A79" w:rsidP="00AD7A79">
      <w:pPr>
        <w:numPr>
          <w:ilvl w:val="0"/>
          <w:numId w:val="4"/>
        </w:numPr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Заключительные положения</w:t>
      </w:r>
    </w:p>
    <w:p w14:paraId="4AE322DD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06BD677C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2B37A27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105F8AD7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14:paraId="3C5E200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1FEFEFE" w14:textId="77777777" w:rsidR="007B18C5" w:rsidRDefault="007B18C5" w:rsidP="00EA7B4B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251FA7" w:rsidRPr="00AE3D0E" w14:paraId="1443641F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8F8F7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3F964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51FA7" w:rsidRPr="00AE3D0E" w14:paraId="7678D797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4B739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Мочалов Юрий Александрович</w:t>
            </w:r>
          </w:p>
          <w:p w14:paraId="4AD60E3A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EC9F1D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03.06.2000</w:t>
            </w:r>
          </w:p>
          <w:p w14:paraId="60A0DF6B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</w:t>
            </w:r>
          </w:p>
          <w:p w14:paraId="16A7FB71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165-202-239 32</w:t>
            </w:r>
          </w:p>
          <w:p w14:paraId="4565E349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212902920298</w:t>
            </w:r>
          </w:p>
          <w:p w14:paraId="70CD3B10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Чувашская Республика г. Чебоксары, пр-кт 9-й Пятилетки, д. 24, кв. 156</w:t>
            </w:r>
          </w:p>
          <w:p w14:paraId="0C5FC2F6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40817810650221879935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0C70B71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ED11A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FA7" w:rsidRPr="00AE3D0E" w14:paraId="61604702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3B385" w14:textId="77777777" w:rsidR="00251FA7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Мочалова Юрия Александровича</w:t>
            </w:r>
          </w:p>
          <w:p w14:paraId="643AABF0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9E2FFFD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352AB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074815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651EED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590FA8F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5E909D4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82AE79A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103D3C3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ADFD15B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76F710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94F8216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A3E8BD0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C869449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1F399BF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95E1D6F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A9C1E7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24A8238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F726BE6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3A209F6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A64C6B4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727EB45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1795D8E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806DFDC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AC6DB81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9DFC2DF" w14:textId="77777777" w:rsidR="00EA7B4B" w:rsidRDefault="00EA7B4B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843CB24" w14:textId="77777777" w:rsidR="00251FA7" w:rsidRDefault="00251FA7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BD4EDA8" w14:textId="77777777" w:rsidR="00251FA7" w:rsidRDefault="00251FA7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2AE2E1B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2F2BA71D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8B6CD31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EA997B" w14:textId="77777777" w:rsidR="00E506ED" w:rsidRDefault="006544A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  <w:r w:rsidR="007D5B2B">
        <w:rPr>
          <w:rFonts w:ascii="Times New Roman" w:hAnsi="Times New Roman"/>
          <w:noProof/>
        </w:rPr>
        <w:t xml:space="preserve">                                                                                 </w:t>
      </w:r>
      <w:r w:rsidR="007D5B2B" w:rsidRPr="007D5B2B">
        <w:rPr>
          <w:rFonts w:ascii="Times New Roman" w:hAnsi="Times New Roman"/>
          <w:noProof/>
        </w:rPr>
        <w:t>«____» _____________ 202__г.</w:t>
      </w:r>
    </w:p>
    <w:p w14:paraId="5E0EE4DD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C6EE2AD" w14:textId="77777777" w:rsidR="007B18C5" w:rsidRPr="00E506ED" w:rsidRDefault="00251FA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51FA7">
        <w:rPr>
          <w:rFonts w:ascii="Times New Roman" w:hAnsi="Times New Roman"/>
        </w:rPr>
        <w:t>Мочалов Юрий Александрович, именуемый (-ая)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02.02.2026 г. по делу № А79-9554/2025</w:t>
      </w:r>
      <w:r w:rsidR="00817203" w:rsidRPr="00817203">
        <w:rPr>
          <w:rFonts w:ascii="Times New Roman" w:hAnsi="Times New Roman"/>
        </w:rPr>
        <w:t>, и _________________, именуемое (-ый, -ая) в дальнейшем «Покупатель»</w:t>
      </w:r>
      <w:r w:rsidR="007B18C5" w:rsidRPr="00E506ED">
        <w:rPr>
          <w:rFonts w:ascii="Times New Roman" w:hAnsi="Times New Roman"/>
        </w:rPr>
        <w:t xml:space="preserve">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4FAF25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30F32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</w:t>
      </w:r>
      <w:r w:rsidR="00817203">
        <w:rPr>
          <w:rFonts w:ascii="Times New Roman" w:eastAsia="Times New Roman" w:hAnsi="Times New Roman"/>
          <w:lang w:eastAsia="ru-RU"/>
        </w:rPr>
        <w:t>________________________________________________</w:t>
      </w:r>
      <w:r w:rsidRPr="00430767">
        <w:rPr>
          <w:rFonts w:ascii="Times New Roman" w:eastAsia="Times New Roman" w:hAnsi="Times New Roman"/>
          <w:lang w:eastAsia="ru-RU"/>
        </w:rPr>
        <w:t>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2ED652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84D78C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1F69B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3289D1B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251FA7">
        <w:rPr>
          <w:rFonts w:ascii="Times New Roman" w:eastAsia="Times New Roman" w:hAnsi="Times New Roman"/>
          <w:lang w:eastAsia="ru-RU"/>
        </w:rPr>
        <w:t>ЧР</w:t>
      </w:r>
      <w:r w:rsidRPr="0030610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81FCAA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251FA7" w:rsidRPr="00AE3D0E" w14:paraId="1CFA3384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660E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AEFB1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51FA7" w:rsidRPr="00AE3D0E" w14:paraId="24985D74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71D1A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Мочалов Юрий Александрович</w:t>
            </w:r>
          </w:p>
          <w:p w14:paraId="51445998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2DEC51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03.06.2000</w:t>
            </w:r>
          </w:p>
          <w:p w14:paraId="6ACFBFEE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</w:t>
            </w:r>
          </w:p>
          <w:p w14:paraId="3F030BDE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165-202-239 32</w:t>
            </w:r>
          </w:p>
          <w:p w14:paraId="72EB079B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212902920298</w:t>
            </w:r>
          </w:p>
          <w:p w14:paraId="3D8FBBD8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Чувашская Республика г. Чебоксары, пр-кт 9-й Пятилетки, д. 24, кв. 156</w:t>
            </w:r>
          </w:p>
          <w:p w14:paraId="4E263518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40817810650221879935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ACFBB94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BD8C8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1FA7" w:rsidRPr="00AE3D0E" w14:paraId="1E69605F" w14:textId="77777777" w:rsidTr="00251FA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5FB18" w14:textId="77777777" w:rsidR="00251FA7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Мочалова Юрия Александровича</w:t>
            </w:r>
          </w:p>
          <w:p w14:paraId="0BBE73EE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722B62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711BD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3704FEA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B665BB" w14:textId="77777777" w:rsidR="00251FA7" w:rsidRPr="00AE3D0E" w:rsidRDefault="00251FA7" w:rsidP="00251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BA2E125" w14:textId="77777777" w:rsidR="00EA7B4B" w:rsidRDefault="00EA7B4B" w:rsidP="00EA7B4B"/>
    <w:p w14:paraId="42A430F7" w14:textId="77777777" w:rsidR="007B18C5" w:rsidRDefault="007B18C5" w:rsidP="007B18C5"/>
    <w:p w14:paraId="2FF75C7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F1425"/>
    <w:rsid w:val="0023545D"/>
    <w:rsid w:val="00251FA7"/>
    <w:rsid w:val="00333359"/>
    <w:rsid w:val="0040341B"/>
    <w:rsid w:val="0046686D"/>
    <w:rsid w:val="0049059C"/>
    <w:rsid w:val="0057643B"/>
    <w:rsid w:val="005A1E50"/>
    <w:rsid w:val="00614239"/>
    <w:rsid w:val="00633086"/>
    <w:rsid w:val="006544AF"/>
    <w:rsid w:val="006C0BDC"/>
    <w:rsid w:val="007B18C5"/>
    <w:rsid w:val="007D5B2B"/>
    <w:rsid w:val="00803A5A"/>
    <w:rsid w:val="00817203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D7A79"/>
    <w:rsid w:val="00AE3D0E"/>
    <w:rsid w:val="00B65936"/>
    <w:rsid w:val="00B73E04"/>
    <w:rsid w:val="00BB22F1"/>
    <w:rsid w:val="00C653A0"/>
    <w:rsid w:val="00C908F3"/>
    <w:rsid w:val="00C90ED7"/>
    <w:rsid w:val="00CE4B37"/>
    <w:rsid w:val="00D554D6"/>
    <w:rsid w:val="00E506ED"/>
    <w:rsid w:val="00E5192A"/>
    <w:rsid w:val="00EA7B4B"/>
    <w:rsid w:val="00EB49A8"/>
    <w:rsid w:val="00F13FD5"/>
    <w:rsid w:val="00F46083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8EC1"/>
  <w15:chartTrackingRefBased/>
  <w15:docId w15:val="{C1ADB38C-2E5E-44EB-B729-E926A3CA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2026-09-15T06:33:00Z</dcterms:created>
  <dcterms:modified xsi:type="dcterms:W3CDTF">2026-09-15T06:33:00Z</dcterms:modified>
</cp:coreProperties>
</file>