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A6631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042F35FA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23678EF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ECA3CBF" w14:textId="77777777" w:rsidR="00F27775" w:rsidRPr="00230D00" w:rsidRDefault="001B5053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</w:t>
      </w:r>
      <w:r w:rsidR="00D6574B">
        <w:rPr>
          <w:rFonts w:ascii="Times New Roman" w:hAnsi="Times New Roman"/>
          <w:noProof/>
          <w:sz w:val="24"/>
          <w:szCs w:val="24"/>
        </w:rPr>
        <w:t>. Чебоксары</w:t>
      </w:r>
    </w:p>
    <w:p w14:paraId="4F892FA5" w14:textId="77777777" w:rsidR="00F27775" w:rsidRDefault="001B5053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0</w:t>
      </w:r>
      <w:r w:rsidR="00746499">
        <w:rPr>
          <w:rFonts w:ascii="Times New Roman" w:hAnsi="Times New Roman"/>
          <w:noProof/>
          <w:sz w:val="24"/>
          <w:szCs w:val="24"/>
        </w:rPr>
        <w:t>9</w:t>
      </w:r>
      <w:r>
        <w:rPr>
          <w:rFonts w:ascii="Times New Roman" w:hAnsi="Times New Roman"/>
          <w:noProof/>
          <w:sz w:val="24"/>
          <w:szCs w:val="24"/>
        </w:rPr>
        <w:t xml:space="preserve"> июня</w:t>
      </w:r>
      <w:r w:rsidR="004F1295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6</w:t>
      </w:r>
      <w:r w:rsidR="004F1295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г.</w:t>
      </w:r>
    </w:p>
    <w:p w14:paraId="5CF5B8FD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C698E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E4AB56" w14:textId="77777777" w:rsidR="00E75524" w:rsidRDefault="00746499" w:rsidP="00D657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46499">
        <w:rPr>
          <w:rFonts w:ascii="Times New Roman" w:hAnsi="Times New Roman"/>
          <w:sz w:val="24"/>
          <w:szCs w:val="24"/>
        </w:rPr>
        <w:t xml:space="preserve">Финансовый управляющий Владимирова Александра Сергеевича (дата рождения: 23.12.1966, место рождения: дер. Малые </w:t>
      </w:r>
      <w:proofErr w:type="spellStart"/>
      <w:r w:rsidRPr="00746499">
        <w:rPr>
          <w:rFonts w:ascii="Times New Roman" w:hAnsi="Times New Roman"/>
          <w:sz w:val="24"/>
          <w:szCs w:val="24"/>
        </w:rPr>
        <w:t>Кошелеи</w:t>
      </w:r>
      <w:proofErr w:type="spellEnd"/>
      <w:r w:rsidRPr="00746499">
        <w:rPr>
          <w:rFonts w:ascii="Times New Roman" w:hAnsi="Times New Roman"/>
          <w:sz w:val="24"/>
          <w:szCs w:val="24"/>
        </w:rPr>
        <w:t xml:space="preserve"> Комсомольского р-на Чувашской АССР, СНИЛС: 053-347-082 44, ИНН 210801561899, регистрация по месту жительства: 429140, Чувашская Республика, деревня Малые </w:t>
      </w:r>
      <w:proofErr w:type="spellStart"/>
      <w:r w:rsidRPr="00746499">
        <w:rPr>
          <w:rFonts w:ascii="Times New Roman" w:hAnsi="Times New Roman"/>
          <w:sz w:val="24"/>
          <w:szCs w:val="24"/>
        </w:rPr>
        <w:t>Кошелеи</w:t>
      </w:r>
      <w:proofErr w:type="spellEnd"/>
      <w:r w:rsidRPr="00746499">
        <w:rPr>
          <w:rFonts w:ascii="Times New Roman" w:hAnsi="Times New Roman"/>
          <w:sz w:val="24"/>
          <w:szCs w:val="24"/>
        </w:rPr>
        <w:t xml:space="preserve"> Комсомольского р-на , </w:t>
      </w:r>
      <w:proofErr w:type="spellStart"/>
      <w:r w:rsidRPr="00746499">
        <w:rPr>
          <w:rFonts w:ascii="Times New Roman" w:hAnsi="Times New Roman"/>
          <w:sz w:val="24"/>
          <w:szCs w:val="24"/>
        </w:rPr>
        <w:t>ул</w:t>
      </w:r>
      <w:proofErr w:type="spellEnd"/>
      <w:r w:rsidRPr="007464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6499">
        <w:rPr>
          <w:rFonts w:ascii="Times New Roman" w:hAnsi="Times New Roman"/>
          <w:sz w:val="24"/>
          <w:szCs w:val="24"/>
        </w:rPr>
        <w:t>Кубнинская</w:t>
      </w:r>
      <w:proofErr w:type="spellEnd"/>
      <w:r w:rsidRPr="00746499">
        <w:rPr>
          <w:rFonts w:ascii="Times New Roman" w:hAnsi="Times New Roman"/>
          <w:sz w:val="24"/>
          <w:szCs w:val="24"/>
        </w:rPr>
        <w:t>, д 39)  Николаев Дмитрий Николаевич, именуемый в дальнейшем «Организатор торгов», действующий на основании решения Арбитражного суда Чувашской Республики от 12.02.2026 г. по делу № А79-10810/2025</w:t>
      </w:r>
      <w:r w:rsidR="00E75524"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 (-</w:t>
      </w:r>
      <w:proofErr w:type="spellStart"/>
      <w:r w:rsidR="00E75524">
        <w:rPr>
          <w:rFonts w:ascii="Times New Roman" w:hAnsi="Times New Roman"/>
          <w:sz w:val="24"/>
          <w:szCs w:val="24"/>
        </w:rPr>
        <w:t>ый</w:t>
      </w:r>
      <w:proofErr w:type="spellEnd"/>
      <w:r w:rsidR="00E75524">
        <w:rPr>
          <w:rFonts w:ascii="Times New Roman" w:hAnsi="Times New Roman"/>
          <w:sz w:val="24"/>
          <w:szCs w:val="24"/>
        </w:rPr>
        <w:t>, -</w:t>
      </w:r>
      <w:proofErr w:type="spellStart"/>
      <w:r w:rsidR="00E75524">
        <w:rPr>
          <w:rFonts w:ascii="Times New Roman" w:hAnsi="Times New Roman"/>
          <w:sz w:val="24"/>
          <w:szCs w:val="24"/>
        </w:rPr>
        <w:t>ая</w:t>
      </w:r>
      <w:proofErr w:type="spellEnd"/>
      <w:r w:rsidR="00E75524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098DDEC8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A85EA6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5BE3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14:paraId="3043BE6D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1.1. В соответствии с условиями настоящего Договора Заявитель для участия в торгах по продаже ____________________________________ (далее Имущество), перечисляет задаток. </w:t>
      </w:r>
    </w:p>
    <w:p w14:paraId="31ED3750" w14:textId="77777777" w:rsidR="00F15BE3" w:rsidRPr="00F15BE3" w:rsidRDefault="00F15BE3" w:rsidP="00F15B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(название имущества должника, № </w:t>
      </w:r>
      <w:proofErr w:type="gramStart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лота )</w:t>
      </w:r>
      <w:proofErr w:type="gram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</w:p>
    <w:p w14:paraId="746FB820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F78913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Размер задатка ____________________.</w:t>
      </w:r>
    </w:p>
    <w:p w14:paraId="3F529C02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37C72D" w14:textId="77777777" w:rsidR="00F15BE3" w:rsidRPr="00F15BE3" w:rsidRDefault="00F15BE3" w:rsidP="00F15B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Указанные денежные средства перечисляются на расчетный счет Оператора электронной площадки: </w:t>
      </w:r>
    </w:p>
    <w:p w14:paraId="79E0EA00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Филиал "Корпоративный" ПАО "</w:t>
      </w:r>
      <w:proofErr w:type="spellStart"/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Совкомбанк</w:t>
      </w:r>
      <w:proofErr w:type="spellEnd"/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"</w:t>
      </w:r>
    </w:p>
    <w:p w14:paraId="447E0E57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р/с 40702810012020599878</w:t>
      </w:r>
    </w:p>
    <w:p w14:paraId="32F901B0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к/с 30101810445250000360 в ГУ Банка России по ЦФО</w:t>
      </w:r>
    </w:p>
    <w:p w14:paraId="15C28DDD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БИК 044525360</w:t>
      </w:r>
    </w:p>
    <w:p w14:paraId="63C9115A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Получатель: ООО «СОПТ-ЮЭТП»</w:t>
      </w:r>
    </w:p>
    <w:p w14:paraId="33ABA122" w14:textId="77777777" w:rsidR="001B5053" w:rsidRP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ИНН получателя: 3444181058</w:t>
      </w:r>
    </w:p>
    <w:p w14:paraId="5A515D5B" w14:textId="77777777" w:rsidR="001B5053" w:rsidRDefault="001B5053" w:rsidP="001B505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5053">
        <w:rPr>
          <w:rFonts w:ascii="Times New Roman" w:eastAsia="Times New Roman" w:hAnsi="Times New Roman"/>
          <w:sz w:val="24"/>
          <w:szCs w:val="24"/>
          <w:lang w:eastAsia="ru-RU"/>
        </w:rPr>
        <w:t>КПП получателя: 772901001</w:t>
      </w:r>
    </w:p>
    <w:p w14:paraId="7E775B40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1.2. Задаток вносится Заявителем в счет обеспечения обязательств по заключению договора купли-продажи по итогам торгов, не переходит в собственность Оператору электронной площадки, а подлежит перечислению в пользу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или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возврату Заявителю в соответствии с условиями настоящего Договора. </w:t>
      </w:r>
    </w:p>
    <w:p w14:paraId="43F4955E" w14:textId="77777777" w:rsidR="00F15BE3" w:rsidRPr="00F15BE3" w:rsidRDefault="00F15BE3" w:rsidP="00F15B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131F60" w14:textId="77777777" w:rsidR="00F15BE3" w:rsidRPr="00F15BE3" w:rsidRDefault="00F15BE3" w:rsidP="00F15BE3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Порядок внесения задатков</w:t>
      </w:r>
    </w:p>
    <w:p w14:paraId="0DA772C1" w14:textId="77777777" w:rsidR="00F15BE3" w:rsidRPr="00F15BE3" w:rsidRDefault="00F15BE3" w:rsidP="00F15BE3">
      <w:pPr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EA1786" w14:textId="77777777" w:rsidR="00F15BE3" w:rsidRPr="00F15BE3" w:rsidRDefault="00F15BE3" w:rsidP="00F15B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2.1. Задаток, указанный в п. 1.1. настоящего Договора, считается внесенным с даты поступления всей суммы задатка. С указанного момента Заявка Заявителя на участие в торгах считается принятой. </w:t>
      </w:r>
    </w:p>
    <w:p w14:paraId="0E955F7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2.2. В случае не поступления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 Документом, подтверждающим внесение или невнесение Заявителем задатка, является выписка с указанного в п. 1.1.настоящего Договора счета, либо квитанция к приходно-кассовому ордеру. </w:t>
      </w:r>
    </w:p>
    <w:p w14:paraId="137C7F19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2.3. На денежные средства, перечисленные в соответствии с настоящим Договором, проценты не начисляются.</w:t>
      </w:r>
    </w:p>
    <w:p w14:paraId="2A24A944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5B7E5E9B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Порядок возврата и удержания задатка</w:t>
      </w:r>
    </w:p>
    <w:p w14:paraId="1A005666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19FF44B9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3.1. Задаток возвращается Заявителю в случае и в сроки, которые установлены в 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п.п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. 3.2.-3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настоящего Договора. </w:t>
      </w:r>
    </w:p>
    <w:p w14:paraId="70FC337D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 xml:space="preserve">3.2. 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В случае если Заявитель не будет допущен к участию в торгах,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 даты оформления Организатором торгов протокола об определении участников торгов.</w:t>
      </w:r>
    </w:p>
    <w:p w14:paraId="16502ACA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3.3. В случае если Заявитель участвовал в торгах, но не выиграл их,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обязуется возвратить сумму внесенного Заявителем задатка в течение 5 (Пяти) рабочих дней со дня подписания протокола о результатах проведения торгов.</w:t>
      </w:r>
    </w:p>
    <w:p w14:paraId="1C863BE9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3.4. Внесенный Заявителем задаток засчитывается в счет оплаты приобретаемого на торгах Имущества при подписании в установленном порядке с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договора купли-продажи имущества по итогам проведения открытых торгов.</w:t>
      </w:r>
    </w:p>
    <w:p w14:paraId="64B519C8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3.5. В случае отказа или уклонения Заявителя от подписания договора купли-продажи в течение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5 (П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яти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дней с даты получения предложения конкурсного управляющего о заключении договора внесенный задаток ему не возвращается. </w:t>
      </w:r>
    </w:p>
    <w:p w14:paraId="12AAFA15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4448A4BC" w14:textId="77777777" w:rsidR="00F15BE3" w:rsidRPr="00F15BE3" w:rsidRDefault="00F15BE3" w:rsidP="00F15BE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Срок действия настоящего договора</w:t>
      </w:r>
    </w:p>
    <w:p w14:paraId="31E4A779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p w14:paraId="2BF9AB5E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4.1. Настоящий Договор вступает в силу с момента его подписания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и прекращает свое действие после исполнения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своих обязательств по нему.</w:t>
      </w:r>
    </w:p>
    <w:p w14:paraId="243009E5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4.2. Все возможные споры и разногласия, связанные с исполнением настоящего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оговора, будут разрешаться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торонами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путем переговоров. В случае невозможности разрешения споров и разногласий путем переговоров они передаются на разрешения в судебном порядке, в соответствии с действующем законодательством Российской Федерации.</w:t>
      </w:r>
    </w:p>
    <w:p w14:paraId="61F85A60" w14:textId="77777777" w:rsidR="00F15BE3" w:rsidRPr="00C778B8" w:rsidRDefault="00F15BE3" w:rsidP="00C778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4.3. Настоящий Договор составлен в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2 (Д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вух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экземплярах, имеющих одинаковую юридическую силу, по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1 (О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дному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 xml:space="preserve"> каждой из </w:t>
      </w:r>
      <w:r w:rsidRPr="00F15BE3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торон</w:t>
      </w:r>
      <w:proofErr w:type="spellEnd"/>
      <w:r w:rsidRPr="00F15BE3">
        <w:rPr>
          <w:rFonts w:ascii="Times New Roman" w:eastAsia="Times New Roman" w:hAnsi="Times New Roman"/>
          <w:sz w:val="24"/>
          <w:szCs w:val="24"/>
          <w:lang w:val="x-none" w:eastAsia="ru-RU"/>
        </w:rPr>
        <w:t>.</w:t>
      </w:r>
    </w:p>
    <w:p w14:paraId="0FAFF9F5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 xml:space="preserve">5. Реквизиты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С</w:t>
      </w:r>
      <w:proofErr w:type="spellStart"/>
      <w:r w:rsidRPr="00F15BE3">
        <w:rPr>
          <w:rFonts w:ascii="Times New Roman" w:eastAsia="Times New Roman" w:hAnsi="Times New Roman"/>
          <w:b/>
          <w:sz w:val="24"/>
          <w:szCs w:val="24"/>
          <w:lang w:val="x-none" w:eastAsia="ru-RU"/>
        </w:rPr>
        <w:t>торон</w:t>
      </w:r>
      <w:proofErr w:type="spellEnd"/>
    </w:p>
    <w:p w14:paraId="6D14E0C0" w14:textId="77777777" w:rsidR="00F15BE3" w:rsidRPr="00F15BE3" w:rsidRDefault="00F15BE3" w:rsidP="00F15B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575"/>
      </w:tblGrid>
      <w:tr w:rsidR="00F15BE3" w:rsidRPr="00F15BE3" w14:paraId="60D49FFC" w14:textId="77777777" w:rsidTr="00C778B8">
        <w:trPr>
          <w:trHeight w:val="2687"/>
        </w:trPr>
        <w:tc>
          <w:tcPr>
            <w:tcW w:w="5148" w:type="dxa"/>
          </w:tcPr>
          <w:p w14:paraId="54FF2128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14:paraId="5AA7DBAA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«Специализированная организация по проведению торгов - Южная Электронная Торговая Площадка»</w:t>
            </w:r>
          </w:p>
          <w:p w14:paraId="74A2E451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81DF648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Адрес: 121069, Российская Федерация, г. Москва, Борисоглебский переулок, дом 13, стр. 1</w:t>
            </w:r>
          </w:p>
          <w:p w14:paraId="207DEF91" w14:textId="77777777" w:rsidR="00F15BE3" w:rsidRPr="00F15BE3" w:rsidRDefault="00F15BE3" w:rsidP="00F15B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Courier New" w:eastAsia="Times New Roman" w:hAnsi="Courier New"/>
                <w:sz w:val="20"/>
                <w:szCs w:val="20"/>
                <w:lang w:val="x-none" w:eastAsia="ru-RU"/>
              </w:rPr>
            </w:pPr>
          </w:p>
        </w:tc>
        <w:tc>
          <w:tcPr>
            <w:tcW w:w="5148" w:type="dxa"/>
          </w:tcPr>
          <w:p w14:paraId="1A5C4520" w14:textId="77777777" w:rsidR="00F15BE3" w:rsidRPr="00F15BE3" w:rsidRDefault="00F15BE3" w:rsidP="00F15B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5BE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Заявитель:</w:t>
            </w:r>
          </w:p>
        </w:tc>
      </w:tr>
    </w:tbl>
    <w:p w14:paraId="580A6BB3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2D2941C" w14:textId="77777777" w:rsidR="00F15BE3" w:rsidRPr="00F15BE3" w:rsidRDefault="00F15BE3" w:rsidP="00F15B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6. Подписи Сторон</w:t>
      </w:r>
    </w:p>
    <w:p w14:paraId="0388C719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ООО «СОПТ-ЮЭТП»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Заявитель </w:t>
      </w:r>
    </w:p>
    <w:p w14:paraId="314AC427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C53DD3E" w14:textId="77777777" w:rsidR="00F15BE3" w:rsidRPr="00F15BE3" w:rsidRDefault="00F15BE3" w:rsidP="00F15BE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 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________________  </w:t>
      </w:r>
    </w:p>
    <w:p w14:paraId="585B5B87" w14:textId="77777777" w:rsidR="00F15BE3" w:rsidRPr="00F15BE3" w:rsidRDefault="00F15BE3" w:rsidP="00F15BE3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>МП</w:t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F15BE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МП </w:t>
      </w:r>
    </w:p>
    <w:p w14:paraId="43D3393D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47A1EB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E9A62" w14:textId="77777777" w:rsidR="00287EFB" w:rsidRDefault="00287EFB" w:rsidP="00230D00">
      <w:pPr>
        <w:spacing w:after="0" w:line="240" w:lineRule="auto"/>
      </w:pPr>
      <w:r>
        <w:separator/>
      </w:r>
    </w:p>
  </w:endnote>
  <w:endnote w:type="continuationSeparator" w:id="0">
    <w:p w14:paraId="59CFAC08" w14:textId="77777777" w:rsidR="00287EFB" w:rsidRDefault="00287EFB" w:rsidP="00230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EF36D" w14:textId="77777777" w:rsidR="00287EFB" w:rsidRDefault="00287EFB" w:rsidP="00230D00">
      <w:pPr>
        <w:spacing w:after="0" w:line="240" w:lineRule="auto"/>
      </w:pPr>
      <w:r>
        <w:separator/>
      </w:r>
    </w:p>
  </w:footnote>
  <w:footnote w:type="continuationSeparator" w:id="0">
    <w:p w14:paraId="06746F0D" w14:textId="77777777" w:rsidR="00287EFB" w:rsidRDefault="00287EFB" w:rsidP="00230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C279B6" w14:textId="77777777" w:rsidR="00230D00" w:rsidRDefault="00230D00">
    <w:pPr>
      <w:pStyle w:val="a4"/>
    </w:pPr>
    <w:r>
      <w:t xml:space="preserve">                                                                                                                                                                          </w:t>
    </w:r>
    <w:r w:rsidRPr="00230D00"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C2375A"/>
    <w:multiLevelType w:val="hybridMultilevel"/>
    <w:tmpl w:val="E6D8AC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567D8"/>
    <w:multiLevelType w:val="hybridMultilevel"/>
    <w:tmpl w:val="F6885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55BF9"/>
    <w:rsid w:val="001B5053"/>
    <w:rsid w:val="001F21C3"/>
    <w:rsid w:val="00230D00"/>
    <w:rsid w:val="0023545D"/>
    <w:rsid w:val="00287EFB"/>
    <w:rsid w:val="00412179"/>
    <w:rsid w:val="0046686D"/>
    <w:rsid w:val="0049059C"/>
    <w:rsid w:val="004C5F7C"/>
    <w:rsid w:val="004F1295"/>
    <w:rsid w:val="0057643B"/>
    <w:rsid w:val="00582FEA"/>
    <w:rsid w:val="005A44DE"/>
    <w:rsid w:val="00614239"/>
    <w:rsid w:val="00633086"/>
    <w:rsid w:val="006C0BDC"/>
    <w:rsid w:val="006C2CF0"/>
    <w:rsid w:val="007373FF"/>
    <w:rsid w:val="00746499"/>
    <w:rsid w:val="00774411"/>
    <w:rsid w:val="00803A5A"/>
    <w:rsid w:val="008824E6"/>
    <w:rsid w:val="008A4210"/>
    <w:rsid w:val="008C3FF4"/>
    <w:rsid w:val="008C49EB"/>
    <w:rsid w:val="009174A2"/>
    <w:rsid w:val="009E0E7E"/>
    <w:rsid w:val="009F402A"/>
    <w:rsid w:val="00A856F7"/>
    <w:rsid w:val="00AB5424"/>
    <w:rsid w:val="00AC2501"/>
    <w:rsid w:val="00AC4A53"/>
    <w:rsid w:val="00B120CD"/>
    <w:rsid w:val="00B36621"/>
    <w:rsid w:val="00B73E04"/>
    <w:rsid w:val="00C653A0"/>
    <w:rsid w:val="00C778B8"/>
    <w:rsid w:val="00CE4B37"/>
    <w:rsid w:val="00D04F6F"/>
    <w:rsid w:val="00D554D6"/>
    <w:rsid w:val="00D6574B"/>
    <w:rsid w:val="00E47515"/>
    <w:rsid w:val="00E75524"/>
    <w:rsid w:val="00EB49A8"/>
    <w:rsid w:val="00F15BE3"/>
    <w:rsid w:val="00F27775"/>
    <w:rsid w:val="00F52B63"/>
    <w:rsid w:val="00FA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BFB68"/>
  <w15:chartTrackingRefBased/>
  <w15:docId w15:val="{EF383380-9617-46C2-AED7-D718A6C2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30D0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30D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30D0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Андреева</dc:creator>
  <cp:keywords/>
  <dc:description/>
  <cp:lastModifiedBy>Anastasia Timofeeva</cp:lastModifiedBy>
  <cp:revision>2</cp:revision>
  <dcterms:created xsi:type="dcterms:W3CDTF">2026-08-31T09:12:00Z</dcterms:created>
  <dcterms:modified xsi:type="dcterms:W3CDTF">2026-08-31T09:12:00Z</dcterms:modified>
</cp:coreProperties>
</file>