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FCC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907601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FE832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FB95B1" w14:textId="77777777" w:rsidR="00F27775" w:rsidRDefault="00297D1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14:paraId="1EAA6545" w14:textId="552CFCFD" w:rsidR="00F27775" w:rsidRDefault="002F221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___ ____________ </w:t>
      </w:r>
      <w:r w:rsidR="00297D1F">
        <w:rPr>
          <w:rFonts w:ascii="Times New Roman" w:hAnsi="Times New Roman"/>
          <w:noProof/>
          <w:sz w:val="24"/>
          <w:szCs w:val="24"/>
        </w:rPr>
        <w:t>2026 г.</w:t>
      </w:r>
    </w:p>
    <w:p w14:paraId="09FBC3D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95A6D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D55D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97D1F">
        <w:rPr>
          <w:rFonts w:ascii="Times New Roman" w:hAnsi="Times New Roman"/>
          <w:noProof/>
          <w:sz w:val="24"/>
          <w:szCs w:val="24"/>
        </w:rPr>
        <w:t>Боровиковой Елены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97D1F">
        <w:rPr>
          <w:rFonts w:ascii="Times New Roman" w:hAnsi="Times New Roman"/>
          <w:noProof/>
          <w:sz w:val="24"/>
          <w:szCs w:val="24"/>
        </w:rPr>
        <w:t>01.05.1982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97D1F">
        <w:rPr>
          <w:rFonts w:ascii="Times New Roman" w:hAnsi="Times New Roman"/>
          <w:noProof/>
          <w:sz w:val="24"/>
          <w:szCs w:val="24"/>
        </w:rPr>
        <w:t>г. Шемонаиха Шемонаихинский р-н Восточно Казахстанская обл. респ. Казахстан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97D1F">
        <w:rPr>
          <w:rFonts w:ascii="Times New Roman" w:hAnsi="Times New Roman"/>
          <w:noProof/>
          <w:sz w:val="24"/>
          <w:szCs w:val="24"/>
        </w:rPr>
        <w:t>139-163-889 92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97D1F">
        <w:rPr>
          <w:rFonts w:ascii="Times New Roman" w:hAnsi="Times New Roman"/>
          <w:noProof/>
          <w:sz w:val="24"/>
          <w:szCs w:val="24"/>
        </w:rPr>
        <w:t>540305578490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97D1F">
        <w:rPr>
          <w:rFonts w:ascii="Times New Roman" w:hAnsi="Times New Roman"/>
          <w:noProof/>
          <w:sz w:val="24"/>
          <w:szCs w:val="24"/>
        </w:rPr>
        <w:t>регистрация по месту жительства: 634030, Томская область, г. Томск, ул. Энтузиастов, д. 35, кв. 4</w:t>
      </w:r>
      <w:r>
        <w:rPr>
          <w:rFonts w:ascii="Times New Roman" w:hAnsi="Times New Roman"/>
          <w:sz w:val="24"/>
          <w:szCs w:val="24"/>
        </w:rPr>
        <w:t xml:space="preserve">)  </w:t>
      </w:r>
      <w:r w:rsidR="00297D1F">
        <w:rPr>
          <w:rFonts w:ascii="Times New Roman" w:hAnsi="Times New Roman"/>
          <w:noProof/>
          <w:sz w:val="24"/>
          <w:szCs w:val="24"/>
        </w:rPr>
        <w:t>Сущевский Дмитрий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97D1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17.12.2025 г. (резолютивная часть объявлена 09.12.2025 г.) по делу № А67–10662/2025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84443D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EABA3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F68B2D" w14:textId="2250A80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97D1F">
        <w:rPr>
          <w:rFonts w:ascii="Times New Roman" w:hAnsi="Times New Roman"/>
          <w:noProof/>
          <w:sz w:val="24"/>
          <w:szCs w:val="24"/>
        </w:rPr>
        <w:t>Боровиковой Елены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2F221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2F2215" w:rsidRPr="002F2215">
        <w:rPr>
          <w:rFonts w:ascii="Times New Roman" w:hAnsi="Times New Roman"/>
          <w:sz w:val="24"/>
          <w:szCs w:val="24"/>
        </w:rPr>
        <w:t xml:space="preserve">Модель: KIA DL3 (K5); Год выпуска: 2020, Идентификационный XWEG3414BM0000070; Категория: В; Модель, № двигателя №G4NALH610404, Шасси (рама) отсутствует; Кузов (кабина,  номер (VIN) прицеп) XWEG3414BM0000070, Мощность двигателя: 149; Рабочий объем двигателя: 1999; ПТС 39PM019517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2F2215" w:rsidRPr="002F2215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размещенной в сети Интернет по адресу: https://torgibankrot.ru</w:t>
      </w:r>
      <w:r>
        <w:rPr>
          <w:rFonts w:ascii="Times New Roman" w:hAnsi="Times New Roman"/>
          <w:sz w:val="24"/>
          <w:szCs w:val="24"/>
        </w:rPr>
        <w:t xml:space="preserve">, перечисляет задаток в </w:t>
      </w:r>
      <w:r w:rsidR="002F2215">
        <w:rPr>
          <w:rFonts w:ascii="Times New Roman" w:hAnsi="Times New Roman"/>
          <w:sz w:val="24"/>
          <w:szCs w:val="24"/>
        </w:rPr>
        <w:t>размере 10% от начальной цены лота</w:t>
      </w:r>
      <w:r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2D4603DB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20EBF7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AD479C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4505B4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9CB5F8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A1DA87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ED4F449" w14:textId="7F381D9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>____ г. В назначении платежа необходимо указать: «</w:t>
      </w:r>
      <w:r w:rsidR="002F2215" w:rsidRPr="002F2215">
        <w:rPr>
          <w:rFonts w:ascii="Times New Roman" w:hAnsi="Times New Roman"/>
          <w:sz w:val="24"/>
          <w:szCs w:val="24"/>
        </w:rPr>
        <w:t>Задаток для участия в торгах по продаже имущества Боровиковой Елены Викторовны, лот №1</w:t>
      </w:r>
      <w:r>
        <w:rPr>
          <w:rFonts w:ascii="Times New Roman" w:hAnsi="Times New Roman"/>
          <w:sz w:val="24"/>
          <w:szCs w:val="24"/>
        </w:rPr>
        <w:t>».</w:t>
      </w:r>
    </w:p>
    <w:p w14:paraId="5AAC75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52684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1BCD4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43556D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522F3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4EAC73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297D1F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DE89E0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0477A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6ED8D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AD80A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0CF0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1FD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CF51EC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E536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97D1F">
              <w:rPr>
                <w:rFonts w:ascii="Times New Roman" w:hAnsi="Times New Roman"/>
                <w:noProof/>
                <w:sz w:val="24"/>
                <w:szCs w:val="24"/>
              </w:rPr>
              <w:t>Боровиковой Елены Викторовны</w:t>
            </w:r>
          </w:p>
          <w:p w14:paraId="3B4349A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6C4E7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297D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40817810250224411088</w:t>
            </w:r>
            <w:proofErr w:type="gramEnd"/>
          </w:p>
          <w:p w14:paraId="190B5F8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97D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45BD91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97D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2A5140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97D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E89B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D145E5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A52C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35386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97D1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2EC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F2AE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41036D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174556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FDE90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11919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97D1F"/>
    <w:rsid w:val="002F2215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4631"/>
  <w15:chartTrackingRefBased/>
  <w15:docId w15:val="{1DC3969B-B125-41CE-945E-64D12DF2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2</cp:revision>
  <dcterms:created xsi:type="dcterms:W3CDTF">2026-06-05T15:41:00Z</dcterms:created>
  <dcterms:modified xsi:type="dcterms:W3CDTF">2026-06-05T15:41:00Z</dcterms:modified>
</cp:coreProperties>
</file>