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04ADF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41E4FA6B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867B790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DF9B6E1" w14:textId="77777777" w:rsidR="00F27775" w:rsidRPr="00230D00" w:rsidRDefault="001B5053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</w:t>
      </w:r>
      <w:r w:rsidR="00D6574B">
        <w:rPr>
          <w:rFonts w:ascii="Times New Roman" w:hAnsi="Times New Roman"/>
          <w:noProof/>
          <w:sz w:val="24"/>
          <w:szCs w:val="24"/>
        </w:rPr>
        <w:t>. Чебоксары</w:t>
      </w:r>
    </w:p>
    <w:p w14:paraId="3FE9859E" w14:textId="77777777" w:rsidR="00F27775" w:rsidRDefault="00FD0F42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24 июня</w:t>
      </w:r>
      <w:r w:rsidR="004F1295">
        <w:rPr>
          <w:rFonts w:ascii="Times New Roman" w:hAnsi="Times New Roman"/>
          <w:noProof/>
          <w:sz w:val="24"/>
          <w:szCs w:val="24"/>
        </w:rPr>
        <w:t xml:space="preserve"> 202</w:t>
      </w:r>
      <w:r w:rsidR="001B5053">
        <w:rPr>
          <w:rFonts w:ascii="Times New Roman" w:hAnsi="Times New Roman"/>
          <w:noProof/>
          <w:sz w:val="24"/>
          <w:szCs w:val="24"/>
        </w:rPr>
        <w:t>6</w:t>
      </w:r>
      <w:r w:rsidR="004F1295">
        <w:rPr>
          <w:rFonts w:ascii="Times New Roman" w:hAnsi="Times New Roman"/>
          <w:noProof/>
          <w:sz w:val="24"/>
          <w:szCs w:val="24"/>
        </w:rPr>
        <w:t xml:space="preserve"> </w:t>
      </w:r>
      <w:r w:rsidR="001B5053">
        <w:rPr>
          <w:rFonts w:ascii="Times New Roman" w:hAnsi="Times New Roman"/>
          <w:noProof/>
          <w:sz w:val="24"/>
          <w:szCs w:val="24"/>
        </w:rPr>
        <w:t>г.</w:t>
      </w:r>
    </w:p>
    <w:p w14:paraId="7CB7DADB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54094E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F5D805" w14:textId="77777777" w:rsidR="00E75524" w:rsidRDefault="00FD0F42" w:rsidP="00D657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D0F42">
        <w:rPr>
          <w:rFonts w:ascii="Times New Roman" w:hAnsi="Times New Roman"/>
          <w:sz w:val="24"/>
          <w:szCs w:val="24"/>
        </w:rPr>
        <w:t xml:space="preserve">Финансовый управляющий </w:t>
      </w:r>
      <w:proofErr w:type="spellStart"/>
      <w:r w:rsidRPr="00FD0F42">
        <w:rPr>
          <w:rFonts w:ascii="Times New Roman" w:hAnsi="Times New Roman"/>
          <w:sz w:val="24"/>
          <w:szCs w:val="24"/>
        </w:rPr>
        <w:t>Оруковой</w:t>
      </w:r>
      <w:proofErr w:type="spellEnd"/>
      <w:r w:rsidRPr="00FD0F42">
        <w:rPr>
          <w:rFonts w:ascii="Times New Roman" w:hAnsi="Times New Roman"/>
          <w:sz w:val="24"/>
          <w:szCs w:val="24"/>
        </w:rPr>
        <w:t xml:space="preserve"> Наталии Юрьевны (дата рождения: 17.09.1977, место рождения: гор. Чебоксары Чувашская АССР, СНИЛС: 077-623-260 80, ИНН 212801192973, регистрация по месту жительства: 428010, Чувашская Республика, г Чебоксары, </w:t>
      </w:r>
      <w:proofErr w:type="spellStart"/>
      <w:r w:rsidRPr="00FD0F42">
        <w:rPr>
          <w:rFonts w:ascii="Times New Roman" w:hAnsi="Times New Roman"/>
          <w:sz w:val="24"/>
          <w:szCs w:val="24"/>
        </w:rPr>
        <w:t>ул</w:t>
      </w:r>
      <w:proofErr w:type="spellEnd"/>
      <w:r w:rsidRPr="00FD0F42">
        <w:rPr>
          <w:rFonts w:ascii="Times New Roman" w:hAnsi="Times New Roman"/>
          <w:sz w:val="24"/>
          <w:szCs w:val="24"/>
        </w:rPr>
        <w:t xml:space="preserve"> Жуковского, д 4, ранее присвоенные фамилии - Герасимова, Еремеева)  Николаев Дмитрий Николаевич, именуемый в дальнейшем «Организатор торгов», действующий на основании решения Арбитражного суда Чувашской Республики от 26.01.2026 г. по делу № А79-10016/2025</w:t>
      </w:r>
      <w:r w:rsidR="00E75524"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 (-</w:t>
      </w:r>
      <w:proofErr w:type="spellStart"/>
      <w:r w:rsidR="00E75524">
        <w:rPr>
          <w:rFonts w:ascii="Times New Roman" w:hAnsi="Times New Roman"/>
          <w:sz w:val="24"/>
          <w:szCs w:val="24"/>
        </w:rPr>
        <w:t>ый</w:t>
      </w:r>
      <w:proofErr w:type="spellEnd"/>
      <w:r w:rsidR="00E75524">
        <w:rPr>
          <w:rFonts w:ascii="Times New Roman" w:hAnsi="Times New Roman"/>
          <w:sz w:val="24"/>
          <w:szCs w:val="24"/>
        </w:rPr>
        <w:t>, -</w:t>
      </w:r>
      <w:proofErr w:type="spellStart"/>
      <w:r w:rsidR="00E75524">
        <w:rPr>
          <w:rFonts w:ascii="Times New Roman" w:hAnsi="Times New Roman"/>
          <w:sz w:val="24"/>
          <w:szCs w:val="24"/>
        </w:rPr>
        <w:t>ая</w:t>
      </w:r>
      <w:proofErr w:type="spellEnd"/>
      <w:r w:rsidR="00E75524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706CF3C2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D03F4E" w14:textId="77777777" w:rsidR="00F15BE3" w:rsidRPr="00F15BE3" w:rsidRDefault="00F15BE3" w:rsidP="00F15BE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15BE3"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14:paraId="3619677B" w14:textId="77777777" w:rsidR="00F15BE3" w:rsidRPr="00F15BE3" w:rsidRDefault="00F15BE3" w:rsidP="00F15B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1.1. В соответствии с условиями настоящего Договора Заявитель для участия в торгах по продаже ____________________________________ (далее Имущество), перечисляет задаток. </w:t>
      </w:r>
    </w:p>
    <w:p w14:paraId="07A3B2DA" w14:textId="77777777"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(название имущества должника, № </w:t>
      </w:r>
      <w:proofErr w:type="gramStart"/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лота )</w:t>
      </w:r>
      <w:proofErr w:type="gramEnd"/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</w:t>
      </w:r>
    </w:p>
    <w:p w14:paraId="2E110E84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66B611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Размер задатка ____________________.</w:t>
      </w:r>
    </w:p>
    <w:p w14:paraId="02639B66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4D36C7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Указанные денежные средства перечисляются на расчетный счет Оператора электронной площадки: </w:t>
      </w:r>
    </w:p>
    <w:p w14:paraId="273B35E8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Филиал "Корпоративный" ПАО "</w:t>
      </w:r>
      <w:proofErr w:type="spellStart"/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Совкомбанк</w:t>
      </w:r>
      <w:proofErr w:type="spellEnd"/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"</w:t>
      </w:r>
    </w:p>
    <w:p w14:paraId="258FC5F2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р/с 40702810012020599878</w:t>
      </w:r>
    </w:p>
    <w:p w14:paraId="17A9A564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к/с 30101810445250000360 в ГУ Банка России по ЦФО</w:t>
      </w:r>
    </w:p>
    <w:p w14:paraId="623AA3F3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БИК 044525360</w:t>
      </w:r>
    </w:p>
    <w:p w14:paraId="7EB08B13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Получатель: ООО «СОПТ-ЮЭТП»</w:t>
      </w:r>
    </w:p>
    <w:p w14:paraId="55D44406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ИНН получателя: 3444181058</w:t>
      </w:r>
    </w:p>
    <w:p w14:paraId="4B427837" w14:textId="77777777" w:rsid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КПП получателя: 772901001</w:t>
      </w:r>
    </w:p>
    <w:p w14:paraId="500AAE3F" w14:textId="77777777" w:rsidR="00F15BE3" w:rsidRPr="00F15BE3" w:rsidRDefault="00F15BE3" w:rsidP="00F15B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1.2. Задаток вносится Заявителем в счет обеспечения обязательств по заключению договора купли-продажи по итогам торгов, не переходит в собственность Оператору электронной площадки, а подлежит перечислению в пользу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или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возврату Заявителю в соответствии с условиями настоящего Договора. </w:t>
      </w:r>
    </w:p>
    <w:p w14:paraId="44CB7FAD" w14:textId="77777777" w:rsidR="00F15BE3" w:rsidRPr="00F15BE3" w:rsidRDefault="00F15BE3" w:rsidP="00F15B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DEDF30D" w14:textId="77777777" w:rsidR="00F15BE3" w:rsidRPr="00F15BE3" w:rsidRDefault="00F15BE3" w:rsidP="00F15BE3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внесения задатков</w:t>
      </w:r>
    </w:p>
    <w:p w14:paraId="3C922672" w14:textId="77777777" w:rsidR="00F15BE3" w:rsidRPr="00F15BE3" w:rsidRDefault="00F15BE3" w:rsidP="00F15BE3">
      <w:pPr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DD9AC65" w14:textId="77777777" w:rsidR="00F15BE3" w:rsidRPr="00F15BE3" w:rsidRDefault="00F15BE3" w:rsidP="00F15B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2.1. Задаток, указанный в п. 1.1. настоящего Договора, считается внесенным с даты поступления всей суммы задатка. С указанного момента Заявка Заявителя на участие в торгах считается принятой. </w:t>
      </w:r>
    </w:p>
    <w:p w14:paraId="32B77562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2.2. 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 Документом, подтверждающим внесение или невнесение Заявителем задатка, является выписка с указанного в п. 1.1.настоящего Договора счета, либо квитанция к приходно-кассовому ордеру. </w:t>
      </w:r>
    </w:p>
    <w:p w14:paraId="431F1083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2.3. На денежные средства, перечисленные в соответствии с настоящим Договором, проценты не начисляются.</w:t>
      </w:r>
    </w:p>
    <w:p w14:paraId="19C93840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577FADBD" w14:textId="77777777" w:rsidR="00F15BE3" w:rsidRPr="00F15BE3" w:rsidRDefault="00F15BE3" w:rsidP="00F15BE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>Порядок возврата и удержания задатка</w:t>
      </w:r>
    </w:p>
    <w:p w14:paraId="5839183B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216370D8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3.1. Задаток возвращается Заявителю в случае и в сроки, которые установлены в 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п.п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. 3.2.-3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.3.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настоящего Договора. </w:t>
      </w:r>
    </w:p>
    <w:p w14:paraId="7EECC709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3.2. 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В случае если Заявитель не будет допущен к участию в торгах,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Оператор электронной площадки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обязуется возвратить сумму внесенного Заявителем задатка в течение 5 (Пяти) рабочих дней с даты оформления Организатором торгов протокола об определении участников торгов.</w:t>
      </w:r>
    </w:p>
    <w:p w14:paraId="5C9CA9CA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3.3. В случае если Заявитель участвовал в торгах, но не выиграл их,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Оператор электронной площадки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обязуется возвратить сумму внесенного Заявителем задатка в течение 5 (Пяти) рабочих дней со дня подписания протокола о результатах проведения торгов.</w:t>
      </w:r>
    </w:p>
    <w:p w14:paraId="012A9E9A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3.4. Внесенный Заявителем задаток засчитывается в счет оплаты приобретаемого на торгах Имущества при подписании в установленном порядке с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договора купли-продажи имущества по итогам проведения открытых торгов.</w:t>
      </w:r>
    </w:p>
    <w:p w14:paraId="5B1322DB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3.5. В случае отказа или уклонения Заявителя от подписания договора купли-продажи в течение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5 (П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яти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дней с даты получения предложения конкурсного управляющего о заключении договора внесенный задаток ему не возвращается. </w:t>
      </w:r>
    </w:p>
    <w:p w14:paraId="082D0C25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4337AB8D" w14:textId="77777777" w:rsidR="00F15BE3" w:rsidRPr="00F15BE3" w:rsidRDefault="00F15BE3" w:rsidP="00F15BE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>Срок действия настоящего договора</w:t>
      </w:r>
    </w:p>
    <w:p w14:paraId="49BD1E55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7741821C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4.1. Настоящий Договор вступает в силу с момента его подписания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торонами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и прекращает свое действие после исполнения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торонами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своих обязательств по нему.</w:t>
      </w:r>
    </w:p>
    <w:p w14:paraId="27296735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4.2. Все возможные споры и разногласия, связанные с исполнением настоящего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оговора, будут разрешаться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торонами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путем переговоров. В случае невозможности разрешения споров и разногласий путем переговоров они передаются на разрешения в судебном порядке, в соответствии с действующем законодательством Российской Федерации.</w:t>
      </w:r>
    </w:p>
    <w:p w14:paraId="7A69199E" w14:textId="77777777" w:rsidR="00F15BE3" w:rsidRPr="00C778B8" w:rsidRDefault="00F15BE3" w:rsidP="00C7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4.3. Настоящий Договор составлен в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2 (Д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вух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экземплярах, имеющих одинаковую юридическую силу, по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1 (О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дному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каждой из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.</w:t>
      </w:r>
    </w:p>
    <w:p w14:paraId="2D08B989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 xml:space="preserve">5. Реквизиты 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proofErr w:type="spellStart"/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>торон</w:t>
      </w:r>
      <w:proofErr w:type="spellEnd"/>
    </w:p>
    <w:p w14:paraId="42C28F6A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0"/>
        <w:gridCol w:w="4575"/>
      </w:tblGrid>
      <w:tr w:rsidR="00F15BE3" w:rsidRPr="00F15BE3" w14:paraId="047FD397" w14:textId="77777777" w:rsidTr="00C778B8">
        <w:trPr>
          <w:trHeight w:val="2687"/>
        </w:trPr>
        <w:tc>
          <w:tcPr>
            <w:tcW w:w="5148" w:type="dxa"/>
          </w:tcPr>
          <w:p w14:paraId="3D04BCC2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14:paraId="79CA43DA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«Специализированная организация по проведению торгов - Южная Электронная Торговая Площадка»</w:t>
            </w:r>
          </w:p>
          <w:p w14:paraId="5F99F92E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0F944A3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Адрес: 121069, Российская Федерация, г. Москва, Борисоглебский переулок, дом 13, стр. 1</w:t>
            </w:r>
          </w:p>
          <w:p w14:paraId="65CADC68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/>
                <w:sz w:val="20"/>
                <w:szCs w:val="20"/>
                <w:lang w:val="x-none" w:eastAsia="ru-RU"/>
              </w:rPr>
            </w:pPr>
          </w:p>
        </w:tc>
        <w:tc>
          <w:tcPr>
            <w:tcW w:w="5148" w:type="dxa"/>
          </w:tcPr>
          <w:p w14:paraId="32766EA7" w14:textId="77777777" w:rsidR="00F15BE3" w:rsidRPr="00F15BE3" w:rsidRDefault="00F15BE3" w:rsidP="00F15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Заявитель:</w:t>
            </w:r>
          </w:p>
        </w:tc>
      </w:tr>
    </w:tbl>
    <w:p w14:paraId="36E4EFF1" w14:textId="77777777" w:rsidR="00F15BE3" w:rsidRPr="00F15BE3" w:rsidRDefault="00F15BE3" w:rsidP="00F15BE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7D5D136" w14:textId="77777777" w:rsidR="00F15BE3" w:rsidRPr="00F15BE3" w:rsidRDefault="00F15BE3" w:rsidP="00F15BE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6. Подписи Сторон</w:t>
      </w:r>
    </w:p>
    <w:p w14:paraId="30C7C43C" w14:textId="77777777" w:rsidR="00F15BE3" w:rsidRPr="00F15BE3" w:rsidRDefault="00F15BE3" w:rsidP="00F15BE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ООО «СОПТ-ЮЭТП»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Заявитель </w:t>
      </w:r>
    </w:p>
    <w:p w14:paraId="7ABFED70" w14:textId="77777777" w:rsidR="00F15BE3" w:rsidRPr="00F15BE3" w:rsidRDefault="00F15BE3" w:rsidP="00F15BE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004D202" w14:textId="77777777" w:rsidR="00F15BE3" w:rsidRPr="00F15BE3" w:rsidRDefault="00F15BE3" w:rsidP="00F15BE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                            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________________  </w:t>
      </w:r>
    </w:p>
    <w:p w14:paraId="43F954FE" w14:textId="77777777" w:rsidR="00F15BE3" w:rsidRPr="00F15BE3" w:rsidRDefault="00F15BE3" w:rsidP="00F15BE3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МП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МП </w:t>
      </w:r>
    </w:p>
    <w:p w14:paraId="4F3E6BF0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8BFC3F6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979209" w14:textId="77777777" w:rsidR="00947357" w:rsidRDefault="00947357" w:rsidP="00230D00">
      <w:pPr>
        <w:spacing w:after="0" w:line="240" w:lineRule="auto"/>
      </w:pPr>
      <w:r>
        <w:separator/>
      </w:r>
    </w:p>
  </w:endnote>
  <w:endnote w:type="continuationSeparator" w:id="0">
    <w:p w14:paraId="4DED11F2" w14:textId="77777777" w:rsidR="00947357" w:rsidRDefault="00947357" w:rsidP="00230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772548" w14:textId="77777777" w:rsidR="00947357" w:rsidRDefault="00947357" w:rsidP="00230D00">
      <w:pPr>
        <w:spacing w:after="0" w:line="240" w:lineRule="auto"/>
      </w:pPr>
      <w:r>
        <w:separator/>
      </w:r>
    </w:p>
  </w:footnote>
  <w:footnote w:type="continuationSeparator" w:id="0">
    <w:p w14:paraId="5E42D308" w14:textId="77777777" w:rsidR="00947357" w:rsidRDefault="00947357" w:rsidP="00230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9D5ED9" w14:textId="77777777" w:rsidR="00230D00" w:rsidRDefault="00230D00">
    <w:pPr>
      <w:pStyle w:val="a4"/>
    </w:pPr>
    <w:r>
      <w:t xml:space="preserve">                                                                                                                                                                          </w:t>
    </w:r>
    <w:r w:rsidRPr="00230D00"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C2375A"/>
    <w:multiLevelType w:val="hybridMultilevel"/>
    <w:tmpl w:val="E6D8AC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567D8"/>
    <w:multiLevelType w:val="hybridMultilevel"/>
    <w:tmpl w:val="F6885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55BF9"/>
    <w:rsid w:val="001B5053"/>
    <w:rsid w:val="001F21C3"/>
    <w:rsid w:val="00230D00"/>
    <w:rsid w:val="0023545D"/>
    <w:rsid w:val="00412179"/>
    <w:rsid w:val="0046686D"/>
    <w:rsid w:val="0049059C"/>
    <w:rsid w:val="004C5F7C"/>
    <w:rsid w:val="004F1295"/>
    <w:rsid w:val="0057643B"/>
    <w:rsid w:val="00582FEA"/>
    <w:rsid w:val="005A44DE"/>
    <w:rsid w:val="00614239"/>
    <w:rsid w:val="00633086"/>
    <w:rsid w:val="006C0BDC"/>
    <w:rsid w:val="006C2CF0"/>
    <w:rsid w:val="007373FF"/>
    <w:rsid w:val="00746499"/>
    <w:rsid w:val="00774411"/>
    <w:rsid w:val="00803A5A"/>
    <w:rsid w:val="008824E6"/>
    <w:rsid w:val="008A4210"/>
    <w:rsid w:val="008C3FF4"/>
    <w:rsid w:val="008C49EB"/>
    <w:rsid w:val="009174A2"/>
    <w:rsid w:val="00947357"/>
    <w:rsid w:val="009E0E7E"/>
    <w:rsid w:val="009F402A"/>
    <w:rsid w:val="00A856F7"/>
    <w:rsid w:val="00AB5424"/>
    <w:rsid w:val="00AC2501"/>
    <w:rsid w:val="00AC4A53"/>
    <w:rsid w:val="00B120CD"/>
    <w:rsid w:val="00B36621"/>
    <w:rsid w:val="00B73E04"/>
    <w:rsid w:val="00C648EA"/>
    <w:rsid w:val="00C653A0"/>
    <w:rsid w:val="00C778B8"/>
    <w:rsid w:val="00CE4B37"/>
    <w:rsid w:val="00D04F6F"/>
    <w:rsid w:val="00D554D6"/>
    <w:rsid w:val="00D6574B"/>
    <w:rsid w:val="00E75524"/>
    <w:rsid w:val="00EA3322"/>
    <w:rsid w:val="00EB49A8"/>
    <w:rsid w:val="00F15BE3"/>
    <w:rsid w:val="00F27775"/>
    <w:rsid w:val="00F52B63"/>
    <w:rsid w:val="00FA7BF6"/>
    <w:rsid w:val="00FD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69EC6"/>
  <w15:chartTrackingRefBased/>
  <w15:docId w15:val="{8285F2CF-12EA-4596-87F5-043ADA05C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0D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30D0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230D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230D0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Андреева</dc:creator>
  <cp:keywords/>
  <dc:description/>
  <cp:lastModifiedBy>Anastasia Timofeeva</cp:lastModifiedBy>
  <cp:revision>2</cp:revision>
  <dcterms:created xsi:type="dcterms:W3CDTF">2026-06-26T12:44:00Z</dcterms:created>
  <dcterms:modified xsi:type="dcterms:W3CDTF">2026-06-26T12:44:00Z</dcterms:modified>
</cp:coreProperties>
</file>