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Default="0015745A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Чебоксары</w:t>
      </w:r>
    </w:p>
    <w:p w:rsidR="000A27D1" w:rsidRDefault="0015745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3 апреля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15745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Богданова Регина Ирековна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Матвеева Алексея Олеговича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Чувашской Республики от 20.02.2026 г. (резолютивная часть объявлена 16.02.2026 г.) по делу № А79-9644/2025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15745A">
        <w:rPr>
          <w:rFonts w:ascii="Times New Roman" w:hAnsi="Times New Roman"/>
          <w:noProof/>
        </w:rPr>
        <w:t>Арбитражном суде Чувашской Республики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15745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Богданова Регина Ирековна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5745A">
              <w:rPr>
                <w:rFonts w:ascii="Times New Roman" w:hAnsi="Times New Roman"/>
                <w:noProof/>
                <w:sz w:val="20"/>
                <w:szCs w:val="20"/>
              </w:rPr>
              <w:t>02.12.1997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5745A">
              <w:rPr>
                <w:rFonts w:ascii="Times New Roman" w:hAnsi="Times New Roman"/>
                <w:noProof/>
                <w:sz w:val="20"/>
                <w:szCs w:val="20"/>
              </w:rPr>
              <w:t>г. Зеленодольск Республики Татарстан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5745A">
              <w:rPr>
                <w:rFonts w:ascii="Times New Roman" w:hAnsi="Times New Roman"/>
                <w:noProof/>
                <w:sz w:val="20"/>
                <w:szCs w:val="20"/>
              </w:rPr>
              <w:t>150-243-348 17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5745A">
              <w:rPr>
                <w:rFonts w:ascii="Times New Roman" w:hAnsi="Times New Roman"/>
                <w:noProof/>
                <w:sz w:val="20"/>
                <w:szCs w:val="20"/>
              </w:rPr>
              <w:t>164813884227</w:t>
            </w:r>
          </w:p>
          <w:p w:rsidR="007B18C5" w:rsidRPr="00AE3D0E" w:rsidRDefault="0015745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428003, Чувашская Республика, г Чебоксары, ул Ярмарочная, д 15, к 1, кв 32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15745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40817810050222319379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5745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5745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5745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15745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Богдановой (Яруллиной) Регины Ирековны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5745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А.О. Матвеев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15745A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Чебоксары</w:t>
      </w:r>
    </w:p>
    <w:p w:rsidR="00E506ED" w:rsidRDefault="0015745A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3 апреля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15745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Богданова Регина Ирековна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Матвеева Алексея Олеговича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Чувашской Республики от 20.02.2026 г. (резолютивная часть объявлена 16.02.2026 г.) по делу № А79-9644/2025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15745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Богданова Регина Ирековна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5745A">
              <w:rPr>
                <w:rFonts w:ascii="Times New Roman" w:hAnsi="Times New Roman"/>
                <w:noProof/>
                <w:sz w:val="20"/>
                <w:szCs w:val="20"/>
              </w:rPr>
              <w:t>02.12.1997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5745A">
              <w:rPr>
                <w:rFonts w:ascii="Times New Roman" w:hAnsi="Times New Roman"/>
                <w:noProof/>
                <w:sz w:val="20"/>
                <w:szCs w:val="20"/>
              </w:rPr>
              <w:t>г. Зеленодольск Республики Татарстан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5745A">
              <w:rPr>
                <w:rFonts w:ascii="Times New Roman" w:hAnsi="Times New Roman"/>
                <w:noProof/>
                <w:sz w:val="20"/>
                <w:szCs w:val="20"/>
              </w:rPr>
              <w:t>150-243-348 17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5745A">
              <w:rPr>
                <w:rFonts w:ascii="Times New Roman" w:hAnsi="Times New Roman"/>
                <w:noProof/>
                <w:sz w:val="20"/>
                <w:szCs w:val="20"/>
              </w:rPr>
              <w:t>164813884227</w:t>
            </w:r>
          </w:p>
          <w:p w:rsidR="007B18C5" w:rsidRPr="005A1E50" w:rsidRDefault="0015745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428003, Чувашская Республика, г Чебоксары, ул Ярмарочная, д 15, к 1, кв 32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5745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40817810050222319379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5745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5745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15745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15745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Богдановой (Яруллиной) Регины Ирековны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5745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А.О. Матвеев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15745A"/>
    <w:rsid w:val="0023545D"/>
    <w:rsid w:val="00301123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7BADD-2CDC-4AE4-A0F5-C4F8AD0E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2026-04-03T14:15:00Z</dcterms:created>
  <dcterms:modified xsi:type="dcterms:W3CDTF">2026-04-03T14:15:00Z</dcterms:modified>
</cp:coreProperties>
</file>