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9551F8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ДОГОВОР №__</w:t>
      </w:r>
    </w:p>
    <w:p w14:paraId="79766757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купли-продажи недвижимого имущества</w:t>
      </w:r>
    </w:p>
    <w:p w14:paraId="4E67630D" w14:textId="77777777" w:rsidR="00230A15" w:rsidRPr="00087495" w:rsidRDefault="00230A15">
      <w:pPr>
        <w:jc w:val="center"/>
        <w:rPr>
          <w:b/>
          <w:bCs/>
          <w:sz w:val="24"/>
          <w:szCs w:val="24"/>
        </w:rPr>
      </w:pPr>
    </w:p>
    <w:p w14:paraId="6F4FB9AB" w14:textId="3AF6657A" w:rsidR="00230A15" w:rsidRPr="00087495" w:rsidRDefault="00E27FFD">
      <w:pPr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г.</w:t>
      </w:r>
      <w:r w:rsidR="007B2330">
        <w:rPr>
          <w:bCs/>
          <w:sz w:val="24"/>
          <w:szCs w:val="24"/>
        </w:rPr>
        <w:t>________</w:t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  <w:t>«___» _______ 20</w:t>
      </w:r>
      <w:r w:rsidR="00A74CEE">
        <w:rPr>
          <w:bCs/>
          <w:sz w:val="24"/>
          <w:szCs w:val="24"/>
        </w:rPr>
        <w:t>2</w:t>
      </w:r>
      <w:r w:rsidR="00CA4418">
        <w:rPr>
          <w:bCs/>
          <w:sz w:val="24"/>
          <w:szCs w:val="24"/>
        </w:rPr>
        <w:t>6</w:t>
      </w:r>
      <w:r w:rsidRPr="00087495">
        <w:rPr>
          <w:bCs/>
          <w:sz w:val="24"/>
          <w:szCs w:val="24"/>
        </w:rPr>
        <w:t xml:space="preserve"> г.</w:t>
      </w:r>
    </w:p>
    <w:p w14:paraId="6092CE0E" w14:textId="77777777" w:rsidR="00230A15" w:rsidRPr="00087495" w:rsidRDefault="00230A15">
      <w:pPr>
        <w:jc w:val="both"/>
        <w:rPr>
          <w:b/>
          <w:bCs/>
          <w:sz w:val="24"/>
          <w:szCs w:val="24"/>
        </w:rPr>
      </w:pPr>
    </w:p>
    <w:p w14:paraId="7AF7CF84" w14:textId="49285196" w:rsidR="00230A15" w:rsidRPr="00087495" w:rsidRDefault="0072026F">
      <w:pPr>
        <w:ind w:firstLine="709"/>
        <w:jc w:val="both"/>
        <w:rPr>
          <w:bCs/>
          <w:sz w:val="24"/>
          <w:szCs w:val="24"/>
        </w:rPr>
      </w:pPr>
      <w:r w:rsidRPr="0072026F">
        <w:rPr>
          <w:bCs/>
          <w:sz w:val="24"/>
          <w:szCs w:val="24"/>
        </w:rPr>
        <w:t>Лутфуллин Тимур Рауфович</w:t>
      </w:r>
      <w:r w:rsidR="00AD5495" w:rsidRPr="00E83E9C">
        <w:rPr>
          <w:bCs/>
          <w:sz w:val="24"/>
          <w:szCs w:val="24"/>
        </w:rPr>
        <w:t xml:space="preserve">, в лице </w:t>
      </w:r>
      <w:r w:rsidR="00E83E9C" w:rsidRPr="00E83E9C">
        <w:rPr>
          <w:bCs/>
          <w:sz w:val="24"/>
          <w:szCs w:val="24"/>
        </w:rPr>
        <w:t>финансового</w:t>
      </w:r>
      <w:r w:rsidR="00AD5495" w:rsidRPr="00E83E9C">
        <w:rPr>
          <w:bCs/>
          <w:sz w:val="24"/>
          <w:szCs w:val="24"/>
        </w:rPr>
        <w:t xml:space="preserve"> управляющего </w:t>
      </w:r>
      <w:r w:rsidRPr="0072026F">
        <w:rPr>
          <w:bCs/>
          <w:sz w:val="24"/>
          <w:szCs w:val="24"/>
        </w:rPr>
        <w:t>Усков</w:t>
      </w:r>
      <w:r>
        <w:rPr>
          <w:bCs/>
          <w:sz w:val="24"/>
          <w:szCs w:val="24"/>
        </w:rPr>
        <w:t>а</w:t>
      </w:r>
      <w:r w:rsidRPr="0072026F">
        <w:rPr>
          <w:bCs/>
          <w:sz w:val="24"/>
          <w:szCs w:val="24"/>
        </w:rPr>
        <w:t xml:space="preserve"> Антон</w:t>
      </w:r>
      <w:r>
        <w:rPr>
          <w:bCs/>
          <w:sz w:val="24"/>
          <w:szCs w:val="24"/>
        </w:rPr>
        <w:t>а</w:t>
      </w:r>
      <w:r w:rsidRPr="0072026F">
        <w:rPr>
          <w:bCs/>
          <w:sz w:val="24"/>
          <w:szCs w:val="24"/>
        </w:rPr>
        <w:t xml:space="preserve"> Сергеевич</w:t>
      </w:r>
      <w:r>
        <w:rPr>
          <w:bCs/>
          <w:sz w:val="24"/>
          <w:szCs w:val="24"/>
        </w:rPr>
        <w:t>а</w:t>
      </w:r>
      <w:r w:rsidRPr="0072026F">
        <w:rPr>
          <w:bCs/>
          <w:sz w:val="24"/>
          <w:szCs w:val="24"/>
        </w:rPr>
        <w:t xml:space="preserve"> (ИНН 540448171022, СНИЛС 154-868-241 00) - член</w:t>
      </w:r>
      <w:r>
        <w:rPr>
          <w:bCs/>
          <w:sz w:val="24"/>
          <w:szCs w:val="24"/>
        </w:rPr>
        <w:t>а</w:t>
      </w:r>
      <w:r w:rsidRPr="0072026F">
        <w:rPr>
          <w:bCs/>
          <w:sz w:val="24"/>
          <w:szCs w:val="24"/>
        </w:rPr>
        <w:t xml:space="preserve"> Некоммерческое Партнёрство - Союз "Межрегиональная саморегулируемая организация профессиональных арбитражных управляющих "Альянс управляющих" (ОГРН 1032307154285, ИНН 2312102570, адрес: 350015, Краснодарский край, г. Краснодар, ул. Северная, д.309), действующ</w:t>
      </w:r>
      <w:r>
        <w:rPr>
          <w:bCs/>
          <w:sz w:val="24"/>
          <w:szCs w:val="24"/>
        </w:rPr>
        <w:t>его</w:t>
      </w:r>
      <w:r w:rsidRPr="0072026F">
        <w:rPr>
          <w:bCs/>
          <w:sz w:val="24"/>
          <w:szCs w:val="24"/>
        </w:rPr>
        <w:t xml:space="preserve"> на основании решения Арбитражного суда города Москвы от 14.11.2025 (резолютивная часть объявлена 12.11.2025) по делу № А40-98847/25</w:t>
      </w:r>
      <w:r w:rsidR="00AD5495" w:rsidRPr="00AD5495">
        <w:rPr>
          <w:bCs/>
          <w:sz w:val="24"/>
          <w:szCs w:val="24"/>
        </w:rPr>
        <w:t xml:space="preserve">, </w:t>
      </w:r>
      <w:r w:rsidR="00E27FFD" w:rsidRPr="00087495">
        <w:rPr>
          <w:bCs/>
          <w:sz w:val="24"/>
          <w:szCs w:val="24"/>
        </w:rPr>
        <w:t>именуем</w:t>
      </w:r>
      <w:r w:rsidR="009245D1">
        <w:rPr>
          <w:bCs/>
          <w:sz w:val="24"/>
          <w:szCs w:val="24"/>
        </w:rPr>
        <w:t>ый</w:t>
      </w:r>
      <w:r w:rsidR="00E27FFD" w:rsidRPr="00087495">
        <w:rPr>
          <w:bCs/>
          <w:sz w:val="24"/>
          <w:szCs w:val="24"/>
        </w:rPr>
        <w:t xml:space="preserve"> в дальнейшем «Продавец», с одной стороны, и</w:t>
      </w:r>
    </w:p>
    <w:p w14:paraId="0FE0F264" w14:textId="77777777" w:rsidR="00230A15" w:rsidRPr="00087495" w:rsidRDefault="00E27FFD">
      <w:pPr>
        <w:ind w:firstLine="709"/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____________________, в лице __________, действующего на основании _____, именуемое в дальнейшем «Покупатель», с другой стороны, совместно именуемые «Стороны», заключили настоящий Договор о нижеследующем.</w:t>
      </w:r>
    </w:p>
    <w:p w14:paraId="43BFAE7C" w14:textId="77777777" w:rsidR="00230A15" w:rsidRPr="00087495" w:rsidRDefault="00230A15">
      <w:pPr>
        <w:ind w:firstLine="709"/>
        <w:jc w:val="both"/>
        <w:rPr>
          <w:bCs/>
          <w:sz w:val="24"/>
          <w:szCs w:val="24"/>
        </w:rPr>
      </w:pPr>
    </w:p>
    <w:p w14:paraId="2B95A1D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Предмет договора</w:t>
      </w:r>
    </w:p>
    <w:p w14:paraId="266D8F71" w14:textId="4FFD0A4A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  <w:u w:val="single"/>
        </w:rPr>
      </w:pPr>
      <w:r w:rsidRPr="00087495">
        <w:rPr>
          <w:bCs/>
        </w:rPr>
        <w:t xml:space="preserve"> </w:t>
      </w:r>
      <w:r w:rsidR="00BE355D" w:rsidRPr="00087495">
        <w:rPr>
          <w:bCs/>
        </w:rPr>
        <w:t xml:space="preserve">По результатам </w:t>
      </w:r>
      <w:r w:rsidR="009146AD">
        <w:rPr>
          <w:bCs/>
        </w:rPr>
        <w:t>открытых</w:t>
      </w:r>
      <w:r w:rsidR="006B003E">
        <w:rPr>
          <w:bCs/>
        </w:rPr>
        <w:t xml:space="preserve"> </w:t>
      </w:r>
      <w:r w:rsidR="00BE355D" w:rsidRPr="00087495">
        <w:rPr>
          <w:bCs/>
        </w:rPr>
        <w:t>электронных торгов (далее – «Торги») имуществом Продавца по лоту № __ (Протокол № __ от «__» ____ 20__года), проводимых в порядке и на условиях, указанных в сообщении о проведении Торгов</w:t>
      </w:r>
      <w:r w:rsidR="00A74CEE">
        <w:rPr>
          <w:bCs/>
        </w:rPr>
        <w:t xml:space="preserve"> </w:t>
      </w:r>
      <w:r w:rsidR="00BE355D" w:rsidRPr="00087495">
        <w:rPr>
          <w:bCs/>
        </w:rPr>
        <w:t xml:space="preserve">от «___» _____ 20_ года № ____, Продавец </w:t>
      </w:r>
      <w:r w:rsidRPr="00087495">
        <w:rPr>
          <w:bCs/>
        </w:rPr>
        <w:t>обязуется передать в собственность Покупателю, а Покупатель принять и оплатить в соответствии с условиями настоящего Договора следующее имущество:</w:t>
      </w:r>
    </w:p>
    <w:p w14:paraId="5424A496" w14:textId="77777777" w:rsidR="00230A15" w:rsidRPr="00087495" w:rsidRDefault="00E27FFD" w:rsidP="00C76B8E">
      <w:pPr>
        <w:pStyle w:val="ad"/>
        <w:ind w:left="709"/>
        <w:rPr>
          <w:bCs/>
        </w:rPr>
      </w:pPr>
      <w:r w:rsidRPr="00E212AF">
        <w:rPr>
          <w:bCs/>
        </w:rPr>
        <w:t>___________________________________</w:t>
      </w:r>
      <w:r w:rsidR="004054AB" w:rsidRPr="00E212AF">
        <w:rPr>
          <w:bCs/>
        </w:rPr>
        <w:t>_____________</w:t>
      </w:r>
      <w:r w:rsidRPr="00E212AF">
        <w:rPr>
          <w:bCs/>
        </w:rPr>
        <w:t>____</w:t>
      </w:r>
      <w:r w:rsidRPr="00087495">
        <w:rPr>
          <w:bCs/>
        </w:rPr>
        <w:t xml:space="preserve"> (далее – Имущество).</w:t>
      </w:r>
    </w:p>
    <w:p w14:paraId="1CCAF3B9" w14:textId="77777777" w:rsidR="004054AB" w:rsidRPr="00087495" w:rsidRDefault="004054AB" w:rsidP="004054AB">
      <w:pPr>
        <w:pStyle w:val="ad"/>
        <w:tabs>
          <w:tab w:val="left" w:pos="2227"/>
          <w:tab w:val="left" w:pos="4019"/>
        </w:tabs>
        <w:spacing w:line="360" w:lineRule="auto"/>
        <w:ind w:left="709"/>
        <w:rPr>
          <w:bCs/>
        </w:rPr>
      </w:pPr>
      <w:r w:rsidRPr="00087495">
        <w:rPr>
          <w:bCs/>
        </w:rPr>
        <w:tab/>
        <w:t>(</w:t>
      </w:r>
      <w:r w:rsidRPr="00087495">
        <w:rPr>
          <w:bCs/>
          <w:i/>
        </w:rPr>
        <w:t>состав лота)</w:t>
      </w:r>
    </w:p>
    <w:p w14:paraId="30F4C2E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гарантирует, что продаваемое по настоящему Договору </w:t>
      </w:r>
      <w:r w:rsidR="004054AB" w:rsidRPr="00087495">
        <w:rPr>
          <w:bCs/>
        </w:rPr>
        <w:t>И</w:t>
      </w:r>
      <w:r w:rsidRPr="00087495">
        <w:rPr>
          <w:bCs/>
        </w:rPr>
        <w:t>мущество никому не продано, под арестом или запретом не состоит.</w:t>
      </w:r>
    </w:p>
    <w:p w14:paraId="38E597F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Покупатель ознакомлен с документами, подтверждающими право Продавца на продаваемое Имущество, а также с другими документами, необходимыми для оформления настоящего Договора </w:t>
      </w:r>
      <w:r w:rsidRPr="00087495">
        <w:rPr>
          <w:bCs/>
          <w:highlight w:val="white"/>
        </w:rPr>
        <w:t>и регистрации перехода прав собственности и претензий к ним не имеет.</w:t>
      </w:r>
    </w:p>
    <w:p w14:paraId="5B04CC1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До подписания настоящего Догово</w:t>
      </w:r>
      <w:r w:rsidRPr="00087495">
        <w:rPr>
          <w:bCs/>
        </w:rPr>
        <w:t>ра Имущество Покупателем осмотрено.</w:t>
      </w:r>
    </w:p>
    <w:p w14:paraId="62160F2E" w14:textId="77777777" w:rsidR="00230A15" w:rsidRPr="00087495" w:rsidRDefault="00230A15">
      <w:pPr>
        <w:pStyle w:val="ad"/>
        <w:ind w:left="709"/>
        <w:rPr>
          <w:bCs/>
        </w:rPr>
      </w:pPr>
    </w:p>
    <w:p w14:paraId="0351317B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Цена договора</w:t>
      </w:r>
    </w:p>
    <w:p w14:paraId="5CE3E006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Цена имущества по настоящему Договору составляет ___ (____) руб. ___ коп. В соответствии с подпунктом 15 пункта 2 статьи 146 НК РФ НДС не облагаются операции по реализации имущества и (или) имущественных прав должников, признанных в соответствии с законодательством Российской Федерации несостоятельными (банкротами).</w:t>
      </w:r>
    </w:p>
    <w:p w14:paraId="2D1623B2" w14:textId="674D85F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Задаток в сумме __ (__) руб. __ коп., внесенный Покупателем на счет </w:t>
      </w:r>
      <w:r w:rsidR="000819FA">
        <w:rPr>
          <w:bCs/>
        </w:rPr>
        <w:t>оператора электронной площадки</w:t>
      </w:r>
      <w:r w:rsidRPr="00087495">
        <w:rPr>
          <w:bCs/>
        </w:rPr>
        <w:t xml:space="preserve">, засчитывается в счет оплаты имущества.  </w:t>
      </w:r>
    </w:p>
    <w:p w14:paraId="4564222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С учетом п. 2.2. настоящего договора Покупатель обязан уплатить сумму в размере ____ (__) руб. __ коп., представляющую собой сумму цены продажи </w:t>
      </w:r>
      <w:r w:rsidR="004054AB" w:rsidRPr="00087495">
        <w:rPr>
          <w:bCs/>
        </w:rPr>
        <w:t>И</w:t>
      </w:r>
      <w:r w:rsidRPr="00087495">
        <w:rPr>
          <w:bCs/>
        </w:rPr>
        <w:t>мущества (за вычетом суммы задатка).</w:t>
      </w:r>
    </w:p>
    <w:p w14:paraId="2D7F1EB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Покупатель – победитель торгов, обязуется произвести оплату в срок не позднее 30 (тридцати) дней с даты подписания Сторонами настоящего Договора путем безналичного перечисления денежных средств по реквизитам Продавца, указанным в настоя</w:t>
      </w:r>
      <w:r w:rsidRPr="00087495">
        <w:rPr>
          <w:bCs/>
          <w:highlight w:val="white"/>
        </w:rPr>
        <w:t>щем Договоре.</w:t>
      </w:r>
    </w:p>
    <w:p w14:paraId="00CB1A1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Покупатель несет все расходы, связанные с государственной регистрацией перехода права собственности.</w:t>
      </w:r>
    </w:p>
    <w:p w14:paraId="0AB3DD1D" w14:textId="77777777" w:rsidR="00230A1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Обязательство Покупателя по оплате стоимости Имущества считается исполненным с момента поступления денежных средств в полном объеме на счет банка Продавца.</w:t>
      </w:r>
    </w:p>
    <w:p w14:paraId="31365A55" w14:textId="77777777" w:rsidR="00E212AF" w:rsidRPr="00087495" w:rsidRDefault="00E212AF" w:rsidP="00E212AF">
      <w:pPr>
        <w:pStyle w:val="ad"/>
        <w:ind w:left="709"/>
        <w:rPr>
          <w:bCs/>
        </w:rPr>
      </w:pPr>
    </w:p>
    <w:p w14:paraId="0D344816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Передача имущества</w:t>
      </w:r>
    </w:p>
    <w:p w14:paraId="29BE1D9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обязан передать Покупателю Имущество по акту приема-передачи, подписанному Сторонами в срок не позднее 10 (десяти) рабочих дней после полной оплаты суммы, указанной в п. 2.1. настоящего Договора. </w:t>
      </w:r>
    </w:p>
    <w:p w14:paraId="7D82F94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 момента подписания акта приема-передачи имущества ответственность за сохранность, а также риск его случайной гибели, порчи или повреждения несет Покупатель.</w:t>
      </w:r>
    </w:p>
    <w:p w14:paraId="24A1BD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 xml:space="preserve">Право собственности на Имущество переходит к Покупателю с момента государственной регистрации в уполномоченном органе, осуществляющем государственную регистрацию прав на недвижимое имущество и сделок с ним, в порядке, установленном действующем законодательством. </w:t>
      </w:r>
    </w:p>
    <w:p w14:paraId="6BEE8E5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 настоящему договору Покуп</w:t>
      </w:r>
      <w:r w:rsidRPr="00087495">
        <w:rPr>
          <w:bCs/>
        </w:rPr>
        <w:t>ателю передается Имущество в том виде, как оно есть. Все риски, связанные с приобретением имущества без предварительного осмотра несет покупатель.</w:t>
      </w:r>
    </w:p>
    <w:p w14:paraId="39D69E9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Принятое Покупателем Имущество возврату и обмену не подлежит. Продавец не несет ответственности за качество проданного Имущества и недостатки, которые могут в дальнейшем обнаружиться Покупателем. Все риски и затраты, которые могут возникнуть в связи с использованием (ремонтом, восстановлением) имущества, Покупатель принимает на себя.</w:t>
      </w:r>
    </w:p>
    <w:p w14:paraId="798E75FE" w14:textId="77777777" w:rsidR="00230A15" w:rsidRPr="00087495" w:rsidRDefault="00230A15">
      <w:pPr>
        <w:pStyle w:val="ad"/>
        <w:ind w:left="709"/>
        <w:rPr>
          <w:bCs/>
        </w:rPr>
      </w:pPr>
    </w:p>
    <w:p w14:paraId="6951967E" w14:textId="77777777" w:rsidR="00230A15" w:rsidRPr="00087495" w:rsidRDefault="00E27FFD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Права и обязанности сторон</w:t>
      </w:r>
    </w:p>
    <w:p w14:paraId="7A075E79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Продавец обязуется:</w:t>
      </w:r>
    </w:p>
    <w:p w14:paraId="07C04E15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Передать Покупателю по акту приема-передачи Имущество, являющееся предметом настоящего Договора.</w:t>
      </w:r>
    </w:p>
    <w:p w14:paraId="7780347F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Предоставить документы, необходимые для государственной регистрации перехода права собственности на Имущество.</w:t>
      </w:r>
    </w:p>
    <w:p w14:paraId="0C6AE72C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Произвести необходимые действия для государственной регистрации перехода права собственности на Имущество от Продавца к Покупателю.</w:t>
      </w:r>
    </w:p>
    <w:p w14:paraId="7C334059" w14:textId="39808D7A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>Продавец вправе:</w:t>
      </w:r>
    </w:p>
    <w:p w14:paraId="55388D78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Расторгнуть настоящий Договор в одностороннем порядке в случае нарушения Покупателем положений п.п. 2.1., 2.4. настоящего Договора без предварительного направления уведомления.</w:t>
      </w:r>
    </w:p>
    <w:p w14:paraId="7598073D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Покупатель обязуется:</w:t>
      </w:r>
    </w:p>
    <w:p w14:paraId="645A9669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Оплатить стоимость приобретенного Имущества в полном объеме, в порядке и сроки, установленные настоящем Договором.</w:t>
      </w:r>
    </w:p>
    <w:p w14:paraId="02491FAD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Принять Имущество в день подписания акта приема-передачи.</w:t>
      </w:r>
    </w:p>
    <w:p w14:paraId="4A50E80B" w14:textId="77777777" w:rsidR="00230A15" w:rsidRPr="00087495" w:rsidRDefault="00230A15">
      <w:pPr>
        <w:pStyle w:val="ad"/>
        <w:ind w:left="709"/>
        <w:rPr>
          <w:bCs/>
        </w:rPr>
      </w:pPr>
    </w:p>
    <w:p w14:paraId="1CE2D0A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Ответственность сторон при обстоятельствах непреодолимой силы</w:t>
      </w:r>
    </w:p>
    <w:p w14:paraId="446C762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14:paraId="0FFDB94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обстоятельств чрезвычайного характера, которые стороны не могли предвидеть или предотвратить.</w:t>
      </w:r>
    </w:p>
    <w:p w14:paraId="13BA472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При наступлении обстоятельств, указанных в п. 5.2,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</w:t>
      </w:r>
      <w:r w:rsidRPr="00087495">
        <w:rPr>
          <w:bCs/>
        </w:rPr>
        <w:lastRenderedPageBreak/>
        <w:t>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договору.</w:t>
      </w:r>
    </w:p>
    <w:p w14:paraId="6C48023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Если сторона не направит или несвоевременно направит извещение, предусмотренное в п. 5.3, то она обязана возместить второй стороне понесенные убытки.</w:t>
      </w:r>
    </w:p>
    <w:p w14:paraId="21893B5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наступления обстоятельств, предусмотренных в п. 5.2,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14:paraId="28B73AB9" w14:textId="77777777" w:rsidR="00230A15" w:rsidRPr="00087495" w:rsidRDefault="00230A15">
      <w:pPr>
        <w:pStyle w:val="ad"/>
        <w:ind w:left="709"/>
        <w:rPr>
          <w:bCs/>
        </w:rPr>
      </w:pPr>
    </w:p>
    <w:p w14:paraId="1854A02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Разрешение споров</w:t>
      </w:r>
    </w:p>
    <w:p w14:paraId="0191B77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Все споры и разногласия, которые могут возникнуть между сторонами по вопросам, не нашедшим своего разрешения в тексте данного договора, а также связанные с заключением, исполнением, толкованием, изменением и расторжением настоящего Договора будут разрешаться путем переговоров.</w:t>
      </w:r>
    </w:p>
    <w:p w14:paraId="4E371C67" w14:textId="05E50E6C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неурегулировании в процессе переговоров спорных вопросов споры разрешаются в порядке, установленном действующим законодательством Российской Федерации.</w:t>
      </w:r>
    </w:p>
    <w:p w14:paraId="334977A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неурегулирования споров путем переговоров заинтересованная Сторона направляет в письменной форме претензию, подписанную уполномоченным лицом.</w:t>
      </w:r>
    </w:p>
    <w:p w14:paraId="24803DFA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К претензии должны прилагаться обосновывающие требования заинтересованной Стороны документы (в случае их отсутствия у другой Стороны) и документы, подтверждающие полномочия лица, которое подписало претензию. Если претензия направлена без документов, подтверждающих полномочия лица, которое ее подписало, то она считается непредъявленной и рассмотрению не подлежит.</w:t>
      </w:r>
    </w:p>
    <w:p w14:paraId="66D6606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Сторона, в адрес которой направлена претензия, обязана ее рассмотреть и о результатах уведомить в письменной форме другую Сторону в течение 5 (пяти) рабочих дней со дня получения претензии.</w:t>
      </w:r>
    </w:p>
    <w:p w14:paraId="493D65A6" w14:textId="7B483F8C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 случае если спор не урегулирован в претензионном порядке или ответ на претензию не получен в течение указанного срока, спор передается в Арбитражный суд </w:t>
      </w:r>
      <w:r w:rsidR="0072026F" w:rsidRPr="0072026F">
        <w:rPr>
          <w:bCs/>
        </w:rPr>
        <w:t>города Москвы</w:t>
      </w:r>
      <w:r w:rsidRPr="00087495">
        <w:rPr>
          <w:bCs/>
        </w:rPr>
        <w:t>.</w:t>
      </w:r>
    </w:p>
    <w:p w14:paraId="53717269" w14:textId="77777777" w:rsidR="00230A15" w:rsidRPr="00087495" w:rsidRDefault="00230A15">
      <w:pPr>
        <w:pStyle w:val="ad"/>
        <w:ind w:left="709"/>
        <w:rPr>
          <w:bCs/>
        </w:rPr>
      </w:pPr>
    </w:p>
    <w:p w14:paraId="423F0F92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Изменение и прекращение действия договора</w:t>
      </w:r>
    </w:p>
    <w:p w14:paraId="08451D53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может быть изменен</w:t>
      </w:r>
      <w:r w:rsidR="00E212AF">
        <w:rPr>
          <w:bCs/>
        </w:rPr>
        <w:t xml:space="preserve"> </w:t>
      </w:r>
      <w:r w:rsidRPr="00087495">
        <w:rPr>
          <w:bCs/>
        </w:rPr>
        <w:t>по письменному соглашению сторон, а также в других случаях, предусмотренных законодательством Российской Федерации и настоящим договором.</w:t>
      </w:r>
    </w:p>
    <w:p w14:paraId="5E829EFD" w14:textId="539B89ED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договорились, что в случае, если Покупатель не оплатит в срок, установленный п. 2.4. настоящего Договора стоимость Имущества, договор автоматически расторгается по истечении указанного срока окончания оплаты. При этом факт расторжения договора не требует дополнительного согласования, либо обращения в суд.</w:t>
      </w:r>
    </w:p>
    <w:p w14:paraId="541A45B2" w14:textId="77777777" w:rsidR="00230A15" w:rsidRPr="00087495" w:rsidRDefault="00230A15">
      <w:pPr>
        <w:pStyle w:val="ad"/>
        <w:ind w:left="709"/>
        <w:rPr>
          <w:bCs/>
        </w:rPr>
      </w:pPr>
    </w:p>
    <w:p w14:paraId="0EF0AC30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Срок действия договора</w:t>
      </w:r>
    </w:p>
    <w:p w14:paraId="420A5DD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считается заключенным с момента его подписания.</w:t>
      </w:r>
    </w:p>
    <w:p w14:paraId="22BEE7F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действует до момента полного выполнения Сторонами взятых на себя обязательств.</w:t>
      </w:r>
    </w:p>
    <w:p w14:paraId="10D67116" w14:textId="77777777" w:rsidR="00230A15" w:rsidRPr="00087495" w:rsidRDefault="00230A15">
      <w:pPr>
        <w:pStyle w:val="ad"/>
        <w:ind w:left="709"/>
        <w:rPr>
          <w:bCs/>
        </w:rPr>
      </w:pPr>
    </w:p>
    <w:p w14:paraId="0DBD17DC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Заключительные положения</w:t>
      </w:r>
    </w:p>
    <w:p w14:paraId="2A49159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50CECE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Любые изменения и дополнения к настоящему договору действительны при условии, если они совершены в письменной форме и подписаны уполномоченными на то представителями сторон.</w:t>
      </w:r>
    </w:p>
    <w:p w14:paraId="28D3D8C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Все уведомления и сообщения Сторонам настоящего договора должны направляться в письменной форме. Сообщения будут считаться исполненными надлежащим образом, если они посланы заказным письмом, по телеграфу, или доставлены лично по юридическим (почтовым) адресам сторон с получением под расписку соответствующими должностными лицами.</w:t>
      </w:r>
    </w:p>
    <w:p w14:paraId="622FA4C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составлен в трех экземплярах, имеющих одинаковую юридическую силу, по одному экземпляру для каждой из сторон и для регистрирующего органа.</w:t>
      </w:r>
    </w:p>
    <w:p w14:paraId="58D059E0" w14:textId="77777777" w:rsidR="00230A15" w:rsidRPr="00087495" w:rsidRDefault="00230A15">
      <w:pPr>
        <w:pStyle w:val="ad"/>
        <w:ind w:left="709"/>
        <w:rPr>
          <w:bCs/>
        </w:rPr>
      </w:pPr>
    </w:p>
    <w:p w14:paraId="4C14D77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Адреса, банковский реквизиты и подписи сторон</w:t>
      </w:r>
    </w:p>
    <w:tbl>
      <w:tblPr>
        <w:tblStyle w:val="af3"/>
        <w:tblW w:w="935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6"/>
        <w:gridCol w:w="4450"/>
      </w:tblGrid>
      <w:tr w:rsidR="00230A15" w:rsidRPr="00087495" w14:paraId="087E1389" w14:textId="77777777" w:rsidTr="00E27FFD">
        <w:tc>
          <w:tcPr>
            <w:tcW w:w="4906" w:type="dxa"/>
          </w:tcPr>
          <w:p w14:paraId="5699E78F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450" w:type="dxa"/>
          </w:tcPr>
          <w:p w14:paraId="69554D29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087495" w:rsidRPr="00087495" w14:paraId="31BA2D80" w14:textId="77777777" w:rsidTr="00E27FFD">
        <w:tc>
          <w:tcPr>
            <w:tcW w:w="4906" w:type="dxa"/>
          </w:tcPr>
          <w:p w14:paraId="67C028FD" w14:textId="1FA3C191" w:rsidR="00087495" w:rsidRPr="0072026F" w:rsidRDefault="00107469" w:rsidP="00087495">
            <w:pPr>
              <w:rPr>
                <w:sz w:val="24"/>
                <w:szCs w:val="24"/>
                <w:highlight w:val="yellow"/>
              </w:rPr>
            </w:pPr>
            <w:r w:rsidRPr="00107469">
              <w:rPr>
                <w:sz w:val="24"/>
                <w:szCs w:val="24"/>
              </w:rPr>
              <w:t>Лутфуллин Тимур Рауфович</w:t>
            </w:r>
          </w:p>
        </w:tc>
        <w:tc>
          <w:tcPr>
            <w:tcW w:w="4450" w:type="dxa"/>
          </w:tcPr>
          <w:p w14:paraId="51F150EB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D2772E9" w14:textId="77777777" w:rsidTr="00087495">
        <w:trPr>
          <w:trHeight w:val="795"/>
        </w:trPr>
        <w:tc>
          <w:tcPr>
            <w:tcW w:w="4906" w:type="dxa"/>
          </w:tcPr>
          <w:p w14:paraId="271B6BFB" w14:textId="77777777" w:rsidR="00107469" w:rsidRDefault="00107469" w:rsidP="00DB4A31">
            <w:pPr>
              <w:pStyle w:val="a8"/>
              <w:spacing w:after="0"/>
              <w:rPr>
                <w:color w:val="000000"/>
                <w:sz w:val="24"/>
                <w:szCs w:val="24"/>
              </w:rPr>
            </w:pPr>
            <w:r w:rsidRPr="00107469">
              <w:rPr>
                <w:color w:val="000000"/>
                <w:sz w:val="24"/>
                <w:szCs w:val="24"/>
              </w:rPr>
              <w:t xml:space="preserve">г. Москва, ул. Симоновский Вал, д.11/31, </w:t>
            </w:r>
          </w:p>
          <w:p w14:paraId="4E705114" w14:textId="0A923C2E" w:rsidR="00DB4A31" w:rsidRPr="0072026F" w:rsidRDefault="00107469" w:rsidP="00DB4A31">
            <w:pPr>
              <w:pStyle w:val="a8"/>
              <w:spacing w:after="0"/>
              <w:rPr>
                <w:color w:val="000000"/>
                <w:sz w:val="24"/>
                <w:szCs w:val="24"/>
                <w:highlight w:val="yellow"/>
              </w:rPr>
            </w:pPr>
            <w:r w:rsidRPr="00107469">
              <w:rPr>
                <w:color w:val="000000"/>
                <w:sz w:val="24"/>
                <w:szCs w:val="24"/>
              </w:rPr>
              <w:t>кв. 13</w:t>
            </w:r>
          </w:p>
        </w:tc>
        <w:tc>
          <w:tcPr>
            <w:tcW w:w="4450" w:type="dxa"/>
            <w:vMerge w:val="restart"/>
          </w:tcPr>
          <w:p w14:paraId="45E35457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F6B5673" w14:textId="77777777" w:rsidTr="00087495">
        <w:trPr>
          <w:trHeight w:val="795"/>
        </w:trPr>
        <w:tc>
          <w:tcPr>
            <w:tcW w:w="4906" w:type="dxa"/>
          </w:tcPr>
          <w:p w14:paraId="2D701E4D" w14:textId="3FF733E7" w:rsidR="00AD5495" w:rsidRPr="00C94F40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C94F40">
              <w:rPr>
                <w:sz w:val="24"/>
                <w:szCs w:val="24"/>
              </w:rPr>
              <w:t xml:space="preserve">ИНН </w:t>
            </w:r>
            <w:r w:rsidR="00107469" w:rsidRPr="00C94F40">
              <w:rPr>
                <w:sz w:val="24"/>
                <w:szCs w:val="24"/>
              </w:rPr>
              <w:t>166013108540</w:t>
            </w:r>
          </w:p>
          <w:p w14:paraId="414738A7" w14:textId="5B208CAE" w:rsidR="00AD5495" w:rsidRPr="00C94F40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C94F40">
              <w:rPr>
                <w:sz w:val="24"/>
                <w:szCs w:val="24"/>
              </w:rPr>
              <w:t>СНИЛС</w:t>
            </w:r>
            <w:r w:rsidR="00AD5495" w:rsidRPr="00C94F40">
              <w:rPr>
                <w:sz w:val="24"/>
                <w:szCs w:val="24"/>
              </w:rPr>
              <w:t xml:space="preserve"> </w:t>
            </w:r>
            <w:r w:rsidR="00107469" w:rsidRPr="00C94F40">
              <w:rPr>
                <w:sz w:val="24"/>
                <w:szCs w:val="24"/>
              </w:rPr>
              <w:t>132-876-949 97</w:t>
            </w:r>
          </w:p>
          <w:p w14:paraId="64553FD9" w14:textId="0CCE0B8C" w:rsidR="00AD5495" w:rsidRPr="00C94F40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C94F40">
              <w:rPr>
                <w:sz w:val="24"/>
                <w:szCs w:val="24"/>
              </w:rPr>
              <w:t>Реквизиты:</w:t>
            </w:r>
          </w:p>
          <w:p w14:paraId="357F583A" w14:textId="2DE8B80D" w:rsidR="00AD5495" w:rsidRPr="00C94F40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C94F40">
              <w:rPr>
                <w:sz w:val="24"/>
                <w:szCs w:val="24"/>
              </w:rPr>
              <w:t xml:space="preserve">р/с </w:t>
            </w:r>
            <w:r w:rsidR="00107469" w:rsidRPr="00C94F40">
              <w:rPr>
                <w:sz w:val="24"/>
                <w:szCs w:val="24"/>
              </w:rPr>
              <w:t>40817810850207170034</w:t>
            </w:r>
          </w:p>
          <w:p w14:paraId="49C22F22" w14:textId="77777777" w:rsidR="00AF02B3" w:rsidRPr="00C94F40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C94F40">
              <w:rPr>
                <w:sz w:val="24"/>
                <w:szCs w:val="24"/>
              </w:rPr>
              <w:t xml:space="preserve">в </w:t>
            </w:r>
            <w:r w:rsidR="00AF02B3" w:rsidRPr="00C94F40">
              <w:rPr>
                <w:sz w:val="24"/>
                <w:szCs w:val="24"/>
              </w:rPr>
              <w:t xml:space="preserve">ФИЛИАЛ «ЦЕНТРАЛЬНЫЙ» </w:t>
            </w:r>
          </w:p>
          <w:p w14:paraId="71686E3A" w14:textId="12906D6A" w:rsidR="00AD5495" w:rsidRPr="00C94F40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C94F40">
              <w:rPr>
                <w:sz w:val="24"/>
                <w:szCs w:val="24"/>
              </w:rPr>
              <w:t>ПАО «СОВКОМБАНК»</w:t>
            </w:r>
          </w:p>
          <w:p w14:paraId="4E599A03" w14:textId="3E11F684" w:rsidR="00AD5495" w:rsidRPr="00C94F40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C94F40">
              <w:rPr>
                <w:sz w:val="24"/>
                <w:szCs w:val="24"/>
              </w:rPr>
              <w:t xml:space="preserve">к/с </w:t>
            </w:r>
            <w:r w:rsidR="00AF02B3" w:rsidRPr="00C94F40">
              <w:rPr>
                <w:sz w:val="24"/>
                <w:szCs w:val="24"/>
              </w:rPr>
              <w:t>30101810150040000763</w:t>
            </w:r>
          </w:p>
          <w:p w14:paraId="5E763124" w14:textId="4338BE55" w:rsidR="00AD5495" w:rsidRPr="0072026F" w:rsidRDefault="00AD5495" w:rsidP="00AD5495">
            <w:pPr>
              <w:pStyle w:val="a8"/>
              <w:spacing w:after="0"/>
              <w:rPr>
                <w:sz w:val="24"/>
                <w:szCs w:val="24"/>
                <w:highlight w:val="yellow"/>
              </w:rPr>
            </w:pPr>
            <w:r w:rsidRPr="00C94F40">
              <w:rPr>
                <w:sz w:val="24"/>
                <w:szCs w:val="24"/>
              </w:rPr>
              <w:t xml:space="preserve">БИК </w:t>
            </w:r>
            <w:r w:rsidR="00AF02B3" w:rsidRPr="00C94F40">
              <w:rPr>
                <w:sz w:val="24"/>
                <w:szCs w:val="24"/>
              </w:rPr>
              <w:t>045004763</w:t>
            </w:r>
          </w:p>
          <w:p w14:paraId="3F955272" w14:textId="579DA9E3" w:rsidR="00087495" w:rsidRPr="0072026F" w:rsidRDefault="00087495" w:rsidP="00AD5495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4450" w:type="dxa"/>
            <w:vMerge/>
          </w:tcPr>
          <w:p w14:paraId="5E88C145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30A15" w:rsidRPr="00087495" w14:paraId="35629575" w14:textId="77777777" w:rsidTr="00E27FFD">
        <w:tc>
          <w:tcPr>
            <w:tcW w:w="4906" w:type="dxa"/>
          </w:tcPr>
          <w:p w14:paraId="13E04037" w14:textId="40BFE539" w:rsidR="00087495" w:rsidRPr="007705CD" w:rsidRDefault="007705CD" w:rsidP="00087495">
            <w:pPr>
              <w:rPr>
                <w:b/>
                <w:bCs/>
                <w:sz w:val="24"/>
                <w:szCs w:val="24"/>
              </w:rPr>
            </w:pPr>
            <w:r w:rsidRPr="007705CD">
              <w:rPr>
                <w:b/>
                <w:bCs/>
                <w:sz w:val="24"/>
                <w:szCs w:val="24"/>
              </w:rPr>
              <w:t>Финансовый</w:t>
            </w:r>
            <w:r w:rsidR="00087495" w:rsidRPr="007705CD">
              <w:rPr>
                <w:b/>
                <w:bCs/>
                <w:sz w:val="24"/>
                <w:szCs w:val="24"/>
              </w:rPr>
              <w:t xml:space="preserve"> управляющий</w:t>
            </w:r>
          </w:p>
          <w:p w14:paraId="1D0C2791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656B83E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7E7292B" w14:textId="41F866DD" w:rsidR="00230A15" w:rsidRPr="00A74CEE" w:rsidRDefault="00087495" w:rsidP="00087495">
            <w:pPr>
              <w:rPr>
                <w:bCs/>
                <w:sz w:val="24"/>
                <w:szCs w:val="24"/>
                <w:highlight w:val="yellow"/>
              </w:rPr>
            </w:pPr>
            <w:r w:rsidRPr="007705CD">
              <w:rPr>
                <w:b/>
                <w:bCs/>
                <w:sz w:val="24"/>
                <w:szCs w:val="24"/>
              </w:rPr>
              <w:t>________</w:t>
            </w:r>
            <w:r w:rsidR="00AD5495" w:rsidRPr="007705CD">
              <w:rPr>
                <w:b/>
                <w:bCs/>
                <w:sz w:val="24"/>
                <w:szCs w:val="24"/>
              </w:rPr>
              <w:t>______</w:t>
            </w:r>
            <w:r w:rsidRPr="007705CD">
              <w:rPr>
                <w:b/>
                <w:bCs/>
                <w:sz w:val="24"/>
                <w:szCs w:val="24"/>
              </w:rPr>
              <w:t xml:space="preserve">_____             </w:t>
            </w:r>
            <w:r w:rsidR="0072026F">
              <w:rPr>
                <w:b/>
                <w:bCs/>
                <w:sz w:val="24"/>
                <w:szCs w:val="24"/>
              </w:rPr>
              <w:t>А</w:t>
            </w:r>
            <w:r w:rsidR="007705CD" w:rsidRPr="007705CD">
              <w:rPr>
                <w:b/>
                <w:bCs/>
                <w:sz w:val="24"/>
                <w:szCs w:val="24"/>
              </w:rPr>
              <w:t>.</w:t>
            </w:r>
            <w:r w:rsidR="0072026F">
              <w:rPr>
                <w:b/>
                <w:bCs/>
                <w:sz w:val="24"/>
                <w:szCs w:val="24"/>
              </w:rPr>
              <w:t>С</w:t>
            </w:r>
            <w:r w:rsidR="007705CD" w:rsidRPr="007705CD">
              <w:rPr>
                <w:b/>
                <w:bCs/>
                <w:sz w:val="24"/>
                <w:szCs w:val="24"/>
              </w:rPr>
              <w:t>. Усков</w:t>
            </w:r>
          </w:p>
        </w:tc>
        <w:tc>
          <w:tcPr>
            <w:tcW w:w="4450" w:type="dxa"/>
          </w:tcPr>
          <w:p w14:paraId="7A234031" w14:textId="77777777" w:rsidR="00230A15" w:rsidRPr="00087495" w:rsidRDefault="00230A1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220C7482" w14:textId="77777777" w:rsidR="00230A15" w:rsidRPr="00087495" w:rsidRDefault="00230A15">
      <w:pPr>
        <w:ind w:left="357"/>
        <w:jc w:val="center"/>
        <w:rPr>
          <w:b/>
          <w:bCs/>
          <w:sz w:val="24"/>
          <w:szCs w:val="24"/>
        </w:rPr>
      </w:pPr>
    </w:p>
    <w:p w14:paraId="52DE723F" w14:textId="77777777" w:rsidR="00230A15" w:rsidRPr="00087495" w:rsidRDefault="00230A15">
      <w:pPr>
        <w:pStyle w:val="ad"/>
        <w:ind w:left="0" w:firstLine="709"/>
        <w:rPr>
          <w:bCs/>
        </w:rPr>
      </w:pPr>
    </w:p>
    <w:p w14:paraId="3AD1BE9E" w14:textId="77777777" w:rsidR="00230A15" w:rsidRPr="00087495" w:rsidRDefault="00230A15">
      <w:pPr>
        <w:pStyle w:val="ad"/>
        <w:ind w:left="709"/>
        <w:rPr>
          <w:bCs/>
        </w:rPr>
      </w:pPr>
    </w:p>
    <w:sectPr w:rsidR="00230A15" w:rsidRPr="00087495">
      <w:headerReference w:type="default" r:id="rId8"/>
      <w:pgSz w:w="11906" w:h="16838"/>
      <w:pgMar w:top="1134" w:right="850" w:bottom="1134" w:left="1701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2C19B9" w14:textId="77777777" w:rsidR="009B4C5A" w:rsidRDefault="009B4C5A">
      <w:r>
        <w:separator/>
      </w:r>
    </w:p>
  </w:endnote>
  <w:endnote w:type="continuationSeparator" w:id="0">
    <w:p w14:paraId="4A2AB2A2" w14:textId="77777777" w:rsidR="009B4C5A" w:rsidRDefault="009B4C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440919" w14:textId="77777777" w:rsidR="009B4C5A" w:rsidRDefault="009B4C5A">
      <w:r>
        <w:separator/>
      </w:r>
    </w:p>
  </w:footnote>
  <w:footnote w:type="continuationSeparator" w:id="0">
    <w:p w14:paraId="245032FA" w14:textId="77777777" w:rsidR="009B4C5A" w:rsidRDefault="009B4C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57241" w14:textId="77777777" w:rsidR="00230A15" w:rsidRDefault="00230A15">
    <w:pPr>
      <w:pStyle w:val="af"/>
      <w:jc w:val="right"/>
    </w:pPr>
  </w:p>
  <w:p w14:paraId="061CDDF1" w14:textId="77777777" w:rsidR="00230A15" w:rsidRDefault="00230A15">
    <w:pPr>
      <w:pStyle w:val="af"/>
      <w:jc w:val="right"/>
    </w:pPr>
  </w:p>
  <w:p w14:paraId="1C7B0E1E" w14:textId="77777777" w:rsidR="00230A15" w:rsidRDefault="00E27FFD">
    <w:pPr>
      <w:pStyle w:val="af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02BB1"/>
    <w:multiLevelType w:val="multilevel"/>
    <w:tmpl w:val="C492D27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49012F1"/>
    <w:multiLevelType w:val="multilevel"/>
    <w:tmpl w:val="912CE6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80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num w:numId="1" w16cid:durableId="2100833941">
    <w:abstractNumId w:val="1"/>
  </w:num>
  <w:num w:numId="2" w16cid:durableId="16381482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A15"/>
    <w:rsid w:val="000212C6"/>
    <w:rsid w:val="000372D0"/>
    <w:rsid w:val="000819FA"/>
    <w:rsid w:val="00087495"/>
    <w:rsid w:val="000B25C0"/>
    <w:rsid w:val="00107469"/>
    <w:rsid w:val="00122A47"/>
    <w:rsid w:val="00134F51"/>
    <w:rsid w:val="001625EE"/>
    <w:rsid w:val="001A4E56"/>
    <w:rsid w:val="001F5F5C"/>
    <w:rsid w:val="00230A15"/>
    <w:rsid w:val="002B7880"/>
    <w:rsid w:val="0038375E"/>
    <w:rsid w:val="004054AB"/>
    <w:rsid w:val="004437A5"/>
    <w:rsid w:val="00470352"/>
    <w:rsid w:val="0048188C"/>
    <w:rsid w:val="005E7F26"/>
    <w:rsid w:val="006B003E"/>
    <w:rsid w:val="0072026F"/>
    <w:rsid w:val="007705CD"/>
    <w:rsid w:val="007B2330"/>
    <w:rsid w:val="00851CCB"/>
    <w:rsid w:val="008A27C6"/>
    <w:rsid w:val="008F73A5"/>
    <w:rsid w:val="009146AD"/>
    <w:rsid w:val="009245D1"/>
    <w:rsid w:val="00953646"/>
    <w:rsid w:val="009B4C5A"/>
    <w:rsid w:val="009B70CD"/>
    <w:rsid w:val="00A74CEE"/>
    <w:rsid w:val="00AD5495"/>
    <w:rsid w:val="00AF02B3"/>
    <w:rsid w:val="00B36856"/>
    <w:rsid w:val="00BE355D"/>
    <w:rsid w:val="00C45BBB"/>
    <w:rsid w:val="00C76B8E"/>
    <w:rsid w:val="00C94F40"/>
    <w:rsid w:val="00CA4418"/>
    <w:rsid w:val="00CB7530"/>
    <w:rsid w:val="00D37E8C"/>
    <w:rsid w:val="00D748FC"/>
    <w:rsid w:val="00DB1DF3"/>
    <w:rsid w:val="00DB4A31"/>
    <w:rsid w:val="00E212AF"/>
    <w:rsid w:val="00E27FFD"/>
    <w:rsid w:val="00E648E7"/>
    <w:rsid w:val="00E83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79BBE"/>
  <w15:docId w15:val="{B179322F-F6B2-47F0-8196-8D53AD0D4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22DD"/>
    <w:rPr>
      <w:rFonts w:ascii="Times New Roman" w:eastAsia="Times New Roman" w:hAnsi="Times New Roman" w:cs="Times New Roman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B3668"/>
    <w:rPr>
      <w:b/>
      <w:bCs/>
    </w:rPr>
  </w:style>
  <w:style w:type="character" w:customStyle="1" w:styleId="a4">
    <w:name w:val="Верх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5">
    <w:name w:val="Ниж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6">
    <w:name w:val="Текст выноски Знак"/>
    <w:basedOn w:val="a0"/>
    <w:uiPriority w:val="99"/>
    <w:semiHidden/>
    <w:qFormat/>
    <w:rsid w:val="009B4F2B"/>
    <w:rPr>
      <w:rFonts w:ascii="Segoe UI" w:eastAsia="Times New Roman" w:hAnsi="Segoe UI" w:cs="Segoe UI"/>
      <w:sz w:val="18"/>
      <w:szCs w:val="18"/>
      <w:lang w:eastAsia="ar-SA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aliases w:val="Знак Знак1"/>
    <w:basedOn w:val="a"/>
    <w:link w:val="a9"/>
    <w:pPr>
      <w:spacing w:after="140" w:line="276" w:lineRule="auto"/>
    </w:pPr>
  </w:style>
  <w:style w:type="paragraph" w:styleId="aa">
    <w:name w:val="List"/>
    <w:basedOn w:val="a8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styleId="ad">
    <w:name w:val="List Paragraph"/>
    <w:basedOn w:val="a"/>
    <w:uiPriority w:val="34"/>
    <w:qFormat/>
    <w:rsid w:val="00F222DD"/>
    <w:pPr>
      <w:ind w:left="708"/>
      <w:jc w:val="both"/>
    </w:pPr>
    <w:rPr>
      <w:sz w:val="24"/>
      <w:szCs w:val="24"/>
    </w:rPr>
  </w:style>
  <w:style w:type="paragraph" w:customStyle="1" w:styleId="Default">
    <w:name w:val="Default"/>
    <w:qFormat/>
    <w:rsid w:val="00F222DD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LO-normal">
    <w:name w:val="LO-normal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">
    <w:name w:val="Верхний и нижний колонтитулы"/>
    <w:basedOn w:val="a"/>
    <w:qFormat/>
  </w:style>
  <w:style w:type="paragraph" w:styleId="af">
    <w:name w:val="head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0">
    <w:name w:val="foot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1">
    <w:name w:val="Balloon Text"/>
    <w:basedOn w:val="a"/>
    <w:uiPriority w:val="99"/>
    <w:semiHidden/>
    <w:unhideWhenUsed/>
    <w:qFormat/>
    <w:rsid w:val="009B4F2B"/>
    <w:rPr>
      <w:rFonts w:ascii="Segoe UI" w:hAnsi="Segoe UI" w:cs="Segoe UI"/>
      <w:sz w:val="18"/>
      <w:szCs w:val="18"/>
    </w:rPr>
  </w:style>
  <w:style w:type="paragraph" w:styleId="af2">
    <w:name w:val="Revision"/>
    <w:uiPriority w:val="99"/>
    <w:semiHidden/>
    <w:qFormat/>
    <w:rsid w:val="006B5012"/>
    <w:pPr>
      <w:suppressAutoHyphens w:val="0"/>
    </w:pPr>
    <w:rPr>
      <w:rFonts w:ascii="Times New Roman" w:eastAsia="Times New Roman" w:hAnsi="Times New Roman" w:cs="Times New Roman"/>
      <w:szCs w:val="20"/>
      <w:lang w:eastAsia="ar-SA"/>
    </w:rPr>
  </w:style>
  <w:style w:type="table" w:styleId="af3">
    <w:name w:val="Table Grid"/>
    <w:basedOn w:val="a1"/>
    <w:uiPriority w:val="59"/>
    <w:rsid w:val="00FB32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текст Знак"/>
    <w:aliases w:val="Знак Знак1 Знак"/>
    <w:basedOn w:val="a0"/>
    <w:link w:val="a8"/>
    <w:rsid w:val="00087495"/>
    <w:rPr>
      <w:rFonts w:ascii="Times New Roman" w:eastAsia="Times New Roman" w:hAnsi="Times New Roman" w:cs="Times New Roman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83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A90F8-90AA-4BB7-A19F-DDE73BD16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4</Pages>
  <Words>1425</Words>
  <Characters>8124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dc:description/>
  <cp:lastModifiedBy>ACER4</cp:lastModifiedBy>
  <cp:revision>16</cp:revision>
  <cp:lastPrinted>2021-12-07T09:03:00Z</cp:lastPrinted>
  <dcterms:created xsi:type="dcterms:W3CDTF">2023-10-02T06:22:00Z</dcterms:created>
  <dcterms:modified xsi:type="dcterms:W3CDTF">2026-03-05T09:44:00Z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