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AEBA728" w:rsidR="00230A15" w:rsidRPr="00087495" w:rsidRDefault="00D748FC">
      <w:pPr>
        <w:ind w:firstLine="709"/>
        <w:jc w:val="both"/>
        <w:rPr>
          <w:bCs/>
          <w:sz w:val="24"/>
          <w:szCs w:val="24"/>
        </w:rPr>
      </w:pPr>
      <w:r w:rsidRPr="00D748FC">
        <w:rPr>
          <w:bCs/>
          <w:sz w:val="24"/>
          <w:szCs w:val="24"/>
        </w:rPr>
        <w:t>Воронкин Виктор Николаевич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748FC">
        <w:rPr>
          <w:bCs/>
          <w:sz w:val="24"/>
          <w:szCs w:val="24"/>
        </w:rPr>
        <w:t>Арбитражного суда города Москвы от 20.02.2025 г. по делу № А40-262909/24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56F4307" w:rsidR="00087495" w:rsidRPr="00D748FC" w:rsidRDefault="00D748FC" w:rsidP="00087495">
            <w:pPr>
              <w:rPr>
                <w:sz w:val="24"/>
                <w:szCs w:val="24"/>
                <w:highlight w:val="yellow"/>
              </w:rPr>
            </w:pPr>
            <w:r w:rsidRPr="00D748FC">
              <w:rPr>
                <w:sz w:val="24"/>
                <w:szCs w:val="24"/>
              </w:rPr>
              <w:t>Воронкин Виктор Николаевич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2E8715D9" w:rsidR="00087495" w:rsidRPr="00D748FC" w:rsidRDefault="00D748FC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748FC">
              <w:rPr>
                <w:color w:val="000000"/>
                <w:sz w:val="24"/>
                <w:szCs w:val="24"/>
              </w:rPr>
              <w:t>117465 г. Москва ул. Генерала Тюленева, 7, корп. 2, кв. 270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B24285E" w:rsidR="00AD5495" w:rsidRPr="00D748F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 xml:space="preserve">ИНН </w:t>
            </w:r>
            <w:r w:rsidR="00D748FC" w:rsidRPr="00D748FC">
              <w:rPr>
                <w:sz w:val="24"/>
                <w:szCs w:val="24"/>
              </w:rPr>
              <w:t>772821592410</w:t>
            </w:r>
          </w:p>
          <w:p w14:paraId="414738A7" w14:textId="5E7F171F" w:rsidR="00AD5495" w:rsidRPr="00D748F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>СНИЛС</w:t>
            </w:r>
            <w:r w:rsidR="00AD5495" w:rsidRPr="00D748FC">
              <w:rPr>
                <w:sz w:val="24"/>
                <w:szCs w:val="24"/>
              </w:rPr>
              <w:t xml:space="preserve"> </w:t>
            </w:r>
            <w:r w:rsidR="00D748FC" w:rsidRPr="00D748FC">
              <w:rPr>
                <w:sz w:val="24"/>
                <w:szCs w:val="24"/>
              </w:rPr>
              <w:t>051-347-908 47</w:t>
            </w:r>
          </w:p>
          <w:p w14:paraId="64553FD9" w14:textId="0CCE0B8C" w:rsidR="00AD5495" w:rsidRPr="00D748F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>Реквизиты:</w:t>
            </w:r>
          </w:p>
          <w:p w14:paraId="357F583A" w14:textId="40B0FFD9" w:rsidR="00AD5495" w:rsidRPr="00D748F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 xml:space="preserve">р/с </w:t>
            </w:r>
            <w:r w:rsidR="00D748FC" w:rsidRPr="00D748FC">
              <w:rPr>
                <w:sz w:val="24"/>
                <w:szCs w:val="24"/>
              </w:rPr>
              <w:t>40817810950191691260</w:t>
            </w:r>
          </w:p>
          <w:p w14:paraId="49C22F22" w14:textId="77777777" w:rsidR="00AF02B3" w:rsidRPr="00D748F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 xml:space="preserve">в </w:t>
            </w:r>
            <w:r w:rsidR="00AF02B3" w:rsidRPr="00D748F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748F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748F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748FC">
              <w:rPr>
                <w:sz w:val="24"/>
                <w:szCs w:val="24"/>
              </w:rPr>
              <w:t xml:space="preserve">к/с </w:t>
            </w:r>
            <w:r w:rsidR="00AF02B3" w:rsidRPr="00D748F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748F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748FC">
              <w:rPr>
                <w:sz w:val="24"/>
                <w:szCs w:val="24"/>
              </w:rPr>
              <w:t xml:space="preserve">БИК </w:t>
            </w:r>
            <w:r w:rsidR="00AF02B3" w:rsidRPr="00D748F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748F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9A0E6" w14:textId="77777777" w:rsidR="0048188C" w:rsidRDefault="0048188C">
      <w:r>
        <w:separator/>
      </w:r>
    </w:p>
  </w:endnote>
  <w:endnote w:type="continuationSeparator" w:id="0">
    <w:p w14:paraId="4EF42DDA" w14:textId="77777777" w:rsidR="0048188C" w:rsidRDefault="0048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C644" w14:textId="77777777" w:rsidR="0048188C" w:rsidRDefault="0048188C">
      <w:r>
        <w:separator/>
      </w:r>
    </w:p>
  </w:footnote>
  <w:footnote w:type="continuationSeparator" w:id="0">
    <w:p w14:paraId="47B1739F" w14:textId="77777777" w:rsidR="0048188C" w:rsidRDefault="00481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6B003E"/>
    <w:rsid w:val="007705CD"/>
    <w:rsid w:val="007B2330"/>
    <w:rsid w:val="008F73A5"/>
    <w:rsid w:val="009146AD"/>
    <w:rsid w:val="009245D1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748FC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2025-06-24T13:55:00Z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