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D8995" w14:textId="77777777" w:rsidR="00BF2E39" w:rsidRDefault="00BF2E39" w:rsidP="008C49A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6F4E03">
        <w:rPr>
          <w:rFonts w:ascii="Times New Roman" w:hAnsi="Times New Roman"/>
          <w:b/>
          <w:bCs/>
          <w:sz w:val="24"/>
          <w:szCs w:val="24"/>
        </w:rPr>
        <w:t>ДОГОВОР КУПЛИ-ПРОДАЖИ</w:t>
      </w:r>
    </w:p>
    <w:p w14:paraId="65E3E973" w14:textId="77777777" w:rsidR="008C49A6" w:rsidRPr="00C346B3" w:rsidRDefault="008C49A6" w:rsidP="008C49A6">
      <w:pPr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(проект)</w:t>
      </w:r>
    </w:p>
    <w:p w14:paraId="737FD630" w14:textId="77777777" w:rsidR="00BF2E39" w:rsidRDefault="00BF2E39" w:rsidP="008C49A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 _________                                                                                         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576A6B">
        <w:rPr>
          <w:rFonts w:ascii="Times New Roman" w:hAnsi="Times New Roman"/>
          <w:sz w:val="24"/>
          <w:szCs w:val="24"/>
        </w:rPr>
        <w:t xml:space="preserve"> </w:t>
      </w:r>
      <w:r w:rsidR="000610B7">
        <w:rPr>
          <w:rFonts w:ascii="Times New Roman" w:hAnsi="Times New Roman"/>
          <w:sz w:val="24"/>
          <w:szCs w:val="24"/>
        </w:rPr>
        <w:t xml:space="preserve"> </w:t>
      </w:r>
      <w:r w:rsidR="00576A6B">
        <w:rPr>
          <w:rFonts w:ascii="Times New Roman" w:hAnsi="Times New Roman"/>
          <w:sz w:val="24"/>
          <w:szCs w:val="24"/>
        </w:rPr>
        <w:t xml:space="preserve"> </w:t>
      </w:r>
      <w:r w:rsidR="008C49A6">
        <w:rPr>
          <w:rFonts w:ascii="Times New Roman" w:hAnsi="Times New Roman"/>
          <w:noProof/>
          <w:sz w:val="24"/>
          <w:szCs w:val="24"/>
        </w:rPr>
        <w:t>«</w:t>
      </w:r>
      <w:proofErr w:type="gramEnd"/>
      <w:r w:rsidR="008C49A6">
        <w:rPr>
          <w:rFonts w:ascii="Times New Roman" w:hAnsi="Times New Roman"/>
          <w:noProof/>
          <w:sz w:val="24"/>
          <w:szCs w:val="24"/>
        </w:rPr>
        <w:t>__»</w:t>
      </w:r>
      <w:r w:rsidR="004F01AA">
        <w:rPr>
          <w:rFonts w:ascii="Times New Roman" w:hAnsi="Times New Roman"/>
          <w:noProof/>
          <w:sz w:val="24"/>
          <w:szCs w:val="24"/>
        </w:rPr>
        <w:t xml:space="preserve"> </w:t>
      </w:r>
      <w:r w:rsidR="008C49A6">
        <w:rPr>
          <w:rFonts w:ascii="Times New Roman" w:hAnsi="Times New Roman"/>
          <w:noProof/>
          <w:sz w:val="24"/>
          <w:szCs w:val="24"/>
        </w:rPr>
        <w:t>________</w:t>
      </w:r>
      <w:r w:rsidR="004F01AA">
        <w:rPr>
          <w:rFonts w:ascii="Times New Roman" w:hAnsi="Times New Roman"/>
          <w:noProof/>
          <w:sz w:val="24"/>
          <w:szCs w:val="24"/>
        </w:rPr>
        <w:t xml:space="preserve"> 2025 г.</w:t>
      </w:r>
    </w:p>
    <w:p w14:paraId="0A48E17B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8FEF0D8" w14:textId="77777777" w:rsidR="00BF2E39" w:rsidRDefault="004F01AA" w:rsidP="00BF2E3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ООО СК "СЕВЕРРЕМСТРОЙ"</w:t>
      </w:r>
      <w:r w:rsidR="00576A6B" w:rsidRPr="007D4F6D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конкурсного управляющего </w:t>
      </w:r>
      <w:r>
        <w:rPr>
          <w:rFonts w:ascii="Times New Roman" w:hAnsi="Times New Roman"/>
          <w:noProof/>
          <w:sz w:val="24"/>
          <w:szCs w:val="24"/>
        </w:rPr>
        <w:t>Артеменко Юрия Валерьевича</w:t>
      </w:r>
      <w:r w:rsidR="00576A6B" w:rsidRPr="007D4F6D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Ханты-Мансийского автономного округа-Югры от 16.09.2022 г. по делу № А75-20285/2021</w:t>
      </w:r>
      <w:r w:rsidR="00576A6B">
        <w:rPr>
          <w:rFonts w:ascii="Times New Roman" w:hAnsi="Times New Roman"/>
          <w:sz w:val="24"/>
          <w:szCs w:val="24"/>
        </w:rPr>
        <w:t xml:space="preserve">, </w:t>
      </w:r>
      <w:r w:rsidR="00BF2E39">
        <w:rPr>
          <w:rFonts w:ascii="Times New Roman" w:hAnsi="Times New Roman"/>
          <w:sz w:val="24"/>
          <w:szCs w:val="24"/>
        </w:rPr>
        <w:t>с одной стороны, и _________________, именуемое (-</w:t>
      </w:r>
      <w:proofErr w:type="spellStart"/>
      <w:r w:rsidR="00BF2E39">
        <w:rPr>
          <w:rFonts w:ascii="Times New Roman" w:hAnsi="Times New Roman"/>
          <w:sz w:val="24"/>
          <w:szCs w:val="24"/>
        </w:rPr>
        <w:t>ый</w:t>
      </w:r>
      <w:proofErr w:type="spellEnd"/>
      <w:r w:rsidR="00BF2E39">
        <w:rPr>
          <w:rFonts w:ascii="Times New Roman" w:hAnsi="Times New Roman"/>
          <w:sz w:val="24"/>
          <w:szCs w:val="24"/>
        </w:rPr>
        <w:t>, -</w:t>
      </w:r>
      <w:proofErr w:type="spellStart"/>
      <w:r w:rsidR="00BF2E39">
        <w:rPr>
          <w:rFonts w:ascii="Times New Roman" w:hAnsi="Times New Roman"/>
          <w:sz w:val="24"/>
          <w:szCs w:val="24"/>
        </w:rPr>
        <w:t>ая</w:t>
      </w:r>
      <w:proofErr w:type="spellEnd"/>
      <w:r w:rsidR="00BF2E39">
        <w:rPr>
          <w:rFonts w:ascii="Times New Roman" w:hAnsi="Times New Roman"/>
          <w:sz w:val="24"/>
          <w:szCs w:val="24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76A5B0B" w14:textId="77777777" w:rsidR="00BF2E39" w:rsidRPr="006F4E03" w:rsidRDefault="00BF2E39" w:rsidP="00BF2E3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633A743" w14:textId="77777777" w:rsidR="00BF2E39" w:rsidRPr="006F4E03" w:rsidRDefault="00BF2E39" w:rsidP="00BF2E3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6A48F41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8C49A6" w:rsidRPr="008C49A6">
        <w:t xml:space="preserve"> </w:t>
      </w:r>
      <w:r w:rsidR="008C49A6" w:rsidRPr="008C49A6">
        <w:rPr>
          <w:rFonts w:ascii="Times New Roman" w:hAnsi="Times New Roman"/>
        </w:rPr>
        <w:t xml:space="preserve">ГАЗ 2217, 2005 </w:t>
      </w:r>
      <w:proofErr w:type="spellStart"/>
      <w:r w:rsidR="008C49A6" w:rsidRPr="008C49A6">
        <w:rPr>
          <w:rFonts w:ascii="Times New Roman" w:hAnsi="Times New Roman"/>
        </w:rPr>
        <w:t>г.в</w:t>
      </w:r>
      <w:proofErr w:type="spellEnd"/>
      <w:r w:rsidR="008C49A6" w:rsidRPr="008C49A6">
        <w:rPr>
          <w:rFonts w:ascii="Times New Roman" w:hAnsi="Times New Roman"/>
        </w:rPr>
        <w:t>., 140 (103) л.с.(кВт), VIN: Х9622170050425057, Бензиновый</w:t>
      </w:r>
      <w:r>
        <w:rPr>
          <w:rFonts w:ascii="Times New Roman" w:hAnsi="Times New Roman"/>
        </w:rPr>
        <w:t>.</w:t>
      </w:r>
    </w:p>
    <w:p w14:paraId="12188942" w14:textId="77777777" w:rsidR="00BF2E39" w:rsidRPr="001C2683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>т, не явля</w:t>
      </w:r>
      <w:r>
        <w:rPr>
          <w:rFonts w:ascii="Times New Roman" w:hAnsi="Times New Roman"/>
          <w:bCs/>
        </w:rPr>
        <w:t>е</w:t>
      </w:r>
      <w:r w:rsidRPr="00384FD0">
        <w:rPr>
          <w:rFonts w:ascii="Times New Roman" w:hAnsi="Times New Roman"/>
          <w:bCs/>
        </w:rPr>
        <w:t>тся предметом залога и не обременен</w:t>
      </w:r>
      <w:r>
        <w:rPr>
          <w:rFonts w:ascii="Times New Roman" w:hAnsi="Times New Roman"/>
          <w:bCs/>
        </w:rPr>
        <w:t>о</w:t>
      </w:r>
      <w:r w:rsidRPr="00384FD0">
        <w:rPr>
          <w:rFonts w:ascii="Times New Roman" w:hAnsi="Times New Roman"/>
          <w:bCs/>
        </w:rPr>
        <w:t xml:space="preserve"> другими правами третьих лиц</w:t>
      </w:r>
      <w:r>
        <w:rPr>
          <w:rFonts w:ascii="Times New Roman" w:hAnsi="Times New Roman"/>
          <w:bCs/>
        </w:rPr>
        <w:t>.</w:t>
      </w:r>
    </w:p>
    <w:p w14:paraId="525657E2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торгов в форме </w:t>
      </w:r>
      <w:r w:rsidR="008C49A6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__.__.____ на электронной торговой площадке </w:t>
      </w:r>
      <w:r w:rsidR="008C49A6" w:rsidRPr="008C49A6">
        <w:rPr>
          <w:rFonts w:ascii="Times New Roman" w:hAnsi="Times New Roman"/>
        </w:rPr>
        <w:t>ООО «Специализированная организация по проведению торгов – Южная Электронная Торговая Площадка»</w:t>
      </w:r>
      <w:r>
        <w:rPr>
          <w:rFonts w:ascii="Times New Roman" w:hAnsi="Times New Roman"/>
        </w:rPr>
        <w:t xml:space="preserve">, размещенной на сайте в сети Интернет </w:t>
      </w:r>
      <w:r w:rsidR="008C49A6" w:rsidRPr="008C49A6">
        <w:rPr>
          <w:rFonts w:ascii="Times New Roman" w:hAnsi="Times New Roman"/>
        </w:rPr>
        <w:t>https://torgibankrot.ru</w:t>
      </w:r>
      <w:r>
        <w:rPr>
          <w:rFonts w:ascii="Times New Roman" w:hAnsi="Times New Roman"/>
        </w:rPr>
        <w:t>.</w:t>
      </w:r>
    </w:p>
    <w:p w14:paraId="557647B3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5A98C9F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44848D7F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2C3523E5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4.</w:t>
      </w:r>
      <w:r w:rsidRPr="008A5EB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0DAECB1B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Pr="00A75A78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05B28628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2CD15A9D" w14:textId="77777777" w:rsidR="00BF2E39" w:rsidRPr="006A304D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68E07B5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41CAA051" w14:textId="77777777" w:rsidR="00BF2E39" w:rsidRDefault="00BF2E39" w:rsidP="00BF2E39">
      <w:pPr>
        <w:spacing w:after="0" w:line="240" w:lineRule="auto"/>
        <w:jc w:val="both"/>
        <w:rPr>
          <w:rFonts w:ascii="Times New Roman" w:hAnsi="Times New Roman"/>
        </w:rPr>
      </w:pPr>
    </w:p>
    <w:p w14:paraId="15751D1E" w14:textId="77777777" w:rsidR="00BF2E39" w:rsidRPr="004653A8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48EACBA2" w14:textId="77777777" w:rsidR="00BF2E39" w:rsidRPr="004653A8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292E77B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08C74D87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0F5E0A0" w14:textId="77777777" w:rsidR="00BF2E39" w:rsidRPr="00B838EC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53B736E3" w14:textId="77777777" w:rsidR="00BF2E39" w:rsidRPr="00873E5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____________ и передается Покупателю по указанному в настоящем пункте адресу нахождения Имущества. </w:t>
      </w:r>
    </w:p>
    <w:p w14:paraId="36C1775C" w14:textId="77777777" w:rsidR="00BF2E39" w:rsidRPr="003512E4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370CD68B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028F6F56" w14:textId="77777777" w:rsidR="00BF2E39" w:rsidRDefault="00BF2E39" w:rsidP="00BF2E3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</w:t>
      </w:r>
      <w:r>
        <w:rPr>
          <w:rFonts w:ascii="Times New Roman" w:hAnsi="Times New Roman"/>
        </w:rPr>
        <w:t>азанного в п. 4.</w:t>
      </w:r>
      <w:r w:rsidRPr="00A52CEF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53AEEBBD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896A606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466C2865" w14:textId="77777777" w:rsidR="00BF2E39" w:rsidRPr="00E8242B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E567A0A" w14:textId="77777777" w:rsidR="00BF2E39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694B930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2911AF6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73C435DE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49537212" w14:textId="77777777" w:rsidR="00BF2E39" w:rsidRPr="00E10F9A" w:rsidRDefault="00BF2E39" w:rsidP="00BF2E3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214BF016" w14:textId="77777777" w:rsidR="00BF2E39" w:rsidRPr="00E10F9A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 </w:t>
      </w:r>
      <w:proofErr w:type="gramStart"/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>не достижении</w:t>
      </w:r>
      <w:proofErr w:type="gramEnd"/>
      <w:r w:rsidR="00CE35FD" w:rsidRPr="00D9207F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согласия споры и разногласия рассматривает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 xml:space="preserve"> </w:t>
      </w:r>
      <w:r w:rsidR="004F01AA">
        <w:rPr>
          <w:rFonts w:ascii="Times New Roman" w:hAnsi="Times New Roman"/>
          <w:noProof/>
          <w:color w:val="000000"/>
          <w:sz w:val="24"/>
          <w:szCs w:val="24"/>
          <w:lang w:eastAsia="ru-RU"/>
        </w:rPr>
        <w:t>Арбитражный суд Ханты-Мансийского автономного округа-Югры</w:t>
      </w:r>
      <w:r w:rsidR="00CE35FD">
        <w:rPr>
          <w:rFonts w:ascii="Times New Roman" w:hAnsi="Times New Roman"/>
          <w:color w:val="000000"/>
          <w:sz w:val="24"/>
          <w:szCs w:val="24"/>
          <w:lang w:eastAsia="ru-RU"/>
        </w:rPr>
        <w:t>.</w:t>
      </w:r>
    </w:p>
    <w:p w14:paraId="794643C5" w14:textId="77777777" w:rsidR="00BF2E39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A2DD39" w14:textId="77777777" w:rsidR="00BF2E39" w:rsidRPr="00546D20" w:rsidRDefault="00BF2E39" w:rsidP="00BF2E3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5E0D8289" w14:textId="77777777" w:rsidR="00BF2E39" w:rsidRDefault="00BF2E39" w:rsidP="00BF2E3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BF2E39" w:rsidRPr="007573BC" w14:paraId="114F2AF3" w14:textId="77777777" w:rsidTr="001E5379">
        <w:trPr>
          <w:trHeight w:hRule="exact" w:val="331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755AFC4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44BE8E" w14:textId="77777777" w:rsidR="00BF2E39" w:rsidRPr="00BC011D" w:rsidRDefault="00BF2E39" w:rsidP="00CA119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Покупатель</w:t>
            </w:r>
          </w:p>
        </w:tc>
      </w:tr>
      <w:tr w:rsidR="001E5379" w:rsidRPr="007573BC" w14:paraId="397153C2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2F6C31" w14:textId="77777777" w:rsidR="001E5379" w:rsidRDefault="004F01AA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ООО СК "СЕВЕРРЕМСТРОЙ"</w:t>
            </w:r>
          </w:p>
          <w:p w14:paraId="27566B52" w14:textId="77777777" w:rsidR="001E5379" w:rsidRPr="00D42510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</w:p>
          <w:p w14:paraId="395FE243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ОГРН </w:t>
            </w:r>
            <w:r w:rsidR="004F01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1148602007905</w:t>
            </w:r>
          </w:p>
          <w:p w14:paraId="2E77E40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/КПП</w:t>
            </w:r>
            <w:r w:rsidRPr="00FE5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4F01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8602219500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 w:rsidR="004F01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860201001</w:t>
            </w:r>
          </w:p>
          <w:p w14:paraId="4873C984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="004F01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628406, ХМАО - Югра, г. Сургут, ш. Нефтеюганское, д. 27/1, соор. 4</w:t>
            </w:r>
          </w:p>
          <w:p w14:paraId="1D06B927" w14:textId="77777777" w:rsidR="001D10A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Банковские реквизиты: </w:t>
            </w:r>
          </w:p>
          <w:p w14:paraId="25F9CBBC" w14:textId="77777777" w:rsidR="00C751C7" w:rsidRPr="00C751C7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Получатель: ООО СК "СЕВЕРРЕМСТРОЙ"</w:t>
            </w:r>
          </w:p>
          <w:p w14:paraId="7B09B878" w14:textId="77777777" w:rsidR="00C751C7" w:rsidRPr="00C751C7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:</w:t>
            </w:r>
            <w:proofErr w:type="gramEnd"/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8602219500</w:t>
            </w:r>
          </w:p>
          <w:p w14:paraId="3EF6D73E" w14:textId="77777777" w:rsidR="00C751C7" w:rsidRPr="00C751C7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КПП: 860201001</w:t>
            </w:r>
          </w:p>
          <w:p w14:paraId="1EAC44E9" w14:textId="77777777" w:rsidR="00C751C7" w:rsidRPr="00C751C7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Счёт: 40702810125000004176</w:t>
            </w:r>
          </w:p>
          <w:p w14:paraId="51DC5AE3" w14:textId="77777777" w:rsidR="00C751C7" w:rsidRPr="00C751C7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Банк: Росбанк филиал Приволжье АО "</w:t>
            </w:r>
            <w:proofErr w:type="spellStart"/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ТБанк</w:t>
            </w:r>
            <w:proofErr w:type="spellEnd"/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"</w:t>
            </w:r>
          </w:p>
          <w:p w14:paraId="0D9791CE" w14:textId="77777777" w:rsidR="00C751C7" w:rsidRPr="00C751C7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БИК: 042202910</w:t>
            </w:r>
          </w:p>
          <w:p w14:paraId="0AC14F6D" w14:textId="77777777" w:rsidR="00C751C7" w:rsidRPr="00C751C7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Корр. счёт: 30101810145372202910</w:t>
            </w:r>
          </w:p>
          <w:p w14:paraId="3510B5EE" w14:textId="77777777" w:rsidR="001E5379" w:rsidRPr="002F3F19" w:rsidRDefault="00C751C7" w:rsidP="00C751C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751C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«Оплата за имущество должника по делу о банкротстве № А75-20285/2021»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20412D" w14:textId="77777777" w:rsidR="001E5379" w:rsidRPr="002F3F1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1E5379" w:rsidRPr="007573BC" w14:paraId="689EF2F8" w14:textId="77777777" w:rsidTr="001E5379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BA70F58" w14:textId="77777777" w:rsidR="001E537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Конкурсный управляющий</w:t>
            </w:r>
          </w:p>
          <w:p w14:paraId="630482F3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3F209844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proofErr w:type="gramStart"/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4F01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</w:t>
            </w:r>
            <w:proofErr w:type="gramEnd"/>
            <w:r w:rsidR="004F01A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07E496F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D41445" w14:textId="77777777" w:rsidR="001E5379" w:rsidRPr="00BC011D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4E1A78F3" w14:textId="77777777" w:rsidR="001E5379" w:rsidRPr="00F567A9" w:rsidRDefault="001E5379" w:rsidP="001E537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4DBF520" w14:textId="77777777" w:rsidR="00BF2E39" w:rsidRDefault="00BF2E39" w:rsidP="00A46901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BF2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05724983">
    <w:abstractNumId w:val="0"/>
  </w:num>
  <w:num w:numId="2" w16cid:durableId="20022687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E39"/>
    <w:rsid w:val="0005202B"/>
    <w:rsid w:val="000610B7"/>
    <w:rsid w:val="001D10AD"/>
    <w:rsid w:val="001E5379"/>
    <w:rsid w:val="004F01AA"/>
    <w:rsid w:val="00576A6B"/>
    <w:rsid w:val="006D6240"/>
    <w:rsid w:val="007573BC"/>
    <w:rsid w:val="008C49A6"/>
    <w:rsid w:val="00A137DA"/>
    <w:rsid w:val="00A46901"/>
    <w:rsid w:val="00AB3FE9"/>
    <w:rsid w:val="00BF2E39"/>
    <w:rsid w:val="00C751C7"/>
    <w:rsid w:val="00CA1194"/>
    <w:rsid w:val="00CE35FD"/>
    <w:rsid w:val="00DA6969"/>
    <w:rsid w:val="00E94CAE"/>
    <w:rsid w:val="00E94D63"/>
    <w:rsid w:val="00F42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CF6ACCF"/>
  <w15:chartTrackingRefBased/>
  <w15:docId w15:val="{DF1A62CE-B781-44FC-B497-9A801ACA4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E3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2E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835</Words>
  <Characters>4760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2025-09-04T08:59:00Z</dcterms:created>
  <dcterms:modified xsi:type="dcterms:W3CDTF">2025-09-04T08:59:00Z</dcterms:modified>
</cp:coreProperties>
</file>