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</w:t>
      </w:r>
      <w:r>
        <w:t>г. Москва</w:t>
      </w:r>
      <w:r w:rsidRPr="00333659">
        <w:t xml:space="preserve"> </w:t>
      </w:r>
      <w:r>
        <w:t xml:space="preserve">                                                            </w:t>
      </w:r>
      <w:r>
        <w:t xml:space="preserve">                         </w:t>
      </w:r>
      <w:r>
        <w:t xml:space="preserve">                       __________ 2025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>
        <w:rPr>
          <w:color w:val="000000"/>
          <w:shd w:val="clear" w:color="auto" w:fill="FFFFFF"/>
        </w:rPr>
        <w:t xml:space="preserve">Бырсану Л.Г. - </w:t>
      </w:r>
      <w:r>
        <w:rPr>
          <w:bCs/>
          <w:color w:val="000000"/>
          <w:shd w:val="clear" w:color="auto" w:fill="FFFFFF"/>
        </w:rPr>
        <w:t>Завражнова Наталья Владимировна</w:t>
      </w:r>
      <w:r>
        <w:rPr>
          <w:color w:val="000000"/>
          <w:shd w:val="clear" w:color="auto" w:fill="FFFFFF"/>
        </w:rPr>
        <w:t>, действующая</w:t>
      </w:r>
      <w:r w:rsidRPr="00EE606B">
        <w:rPr>
          <w:color w:val="000000"/>
          <w:shd w:val="clear" w:color="auto" w:fill="FFFFFF"/>
        </w:rPr>
        <w:t xml:space="preserve"> на основа</w:t>
      </w:r>
      <w:r>
        <w:rPr>
          <w:color w:val="000000"/>
          <w:shd w:val="clear" w:color="auto" w:fill="FFFFFF"/>
        </w:rPr>
        <w:t>нии решения Арбитражного суда Московской области от 22.11.2024 г. по делу № А41-70163/2024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6F6AD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Бырсану Л.Г</w:t>
      </w:r>
      <w:r w:rsidR="0077004A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6F6ADF" w:rsidRPr="006F6ADF">
        <w:rPr>
          <w:color w:val="222222"/>
          <w:bdr w:val="none" w:sz="0" w:space="0" w:color="auto" w:frame="1"/>
        </w:rPr>
        <w:t xml:space="preserve"> </w:t>
      </w:r>
      <w:r w:rsidR="006F6ADF">
        <w:rPr>
          <w:color w:val="222222"/>
          <w:bdr w:val="none" w:sz="0" w:space="0" w:color="auto" w:frame="1"/>
        </w:rPr>
        <w:t>Бырсану Ливиу Георгиевича: р/с 40817810238068915914</w:t>
      </w:r>
      <w:r w:rsidR="006F6ADF" w:rsidRPr="00C719C3">
        <w:rPr>
          <w:color w:val="222222"/>
          <w:bdr w:val="none" w:sz="0" w:space="0" w:color="auto" w:frame="1"/>
        </w:rPr>
        <w:t xml:space="preserve"> в ПАО «Сбер</w:t>
      </w:r>
      <w:r w:rsidR="006F6ADF" w:rsidRPr="00C719C3">
        <w:rPr>
          <w:color w:val="222222"/>
          <w:bdr w:val="none" w:sz="0" w:space="0" w:color="auto" w:frame="1"/>
        </w:rPr>
        <w:softHyphen/>
        <w:t>банк Рос</w:t>
      </w:r>
      <w:r w:rsidR="006F6ADF" w:rsidRPr="00C719C3">
        <w:rPr>
          <w:color w:val="222222"/>
          <w:bdr w:val="none" w:sz="0" w:space="0" w:color="auto" w:frame="1"/>
        </w:rPr>
        <w:softHyphen/>
        <w:t>сии» струк</w:t>
      </w:r>
      <w:r w:rsidR="006F6ADF" w:rsidRPr="00C719C3">
        <w:rPr>
          <w:color w:val="222222"/>
          <w:bdr w:val="none" w:sz="0" w:space="0" w:color="auto" w:frame="1"/>
        </w:rPr>
        <w:softHyphen/>
        <w:t>тур</w:t>
      </w:r>
      <w:r w:rsidR="006F6ADF" w:rsidRPr="00C719C3">
        <w:rPr>
          <w:color w:val="222222"/>
          <w:bdr w:val="none" w:sz="0" w:space="0" w:color="auto" w:frame="1"/>
        </w:rPr>
        <w:softHyphen/>
      </w:r>
      <w:r w:rsidR="006F6ADF">
        <w:rPr>
          <w:color w:val="222222"/>
          <w:bdr w:val="none" w:sz="0" w:space="0" w:color="auto" w:frame="1"/>
        </w:rPr>
        <w:t>ное под</w:t>
      </w:r>
      <w:r w:rsidR="006F6ADF">
        <w:rPr>
          <w:color w:val="222222"/>
          <w:bdr w:val="none" w:sz="0" w:space="0" w:color="auto" w:frame="1"/>
        </w:rPr>
        <w:softHyphen/>
        <w:t>раз</w:t>
      </w:r>
      <w:r w:rsidR="006F6ADF">
        <w:rPr>
          <w:color w:val="222222"/>
          <w:bdr w:val="none" w:sz="0" w:space="0" w:color="auto" w:frame="1"/>
        </w:rPr>
        <w:softHyphen/>
        <w:t>де</w:t>
      </w:r>
      <w:r w:rsidR="006F6ADF">
        <w:rPr>
          <w:color w:val="222222"/>
          <w:bdr w:val="none" w:sz="0" w:space="0" w:color="auto" w:frame="1"/>
        </w:rPr>
        <w:softHyphen/>
        <w:t>ле</w:t>
      </w:r>
      <w:r w:rsidR="006F6ADF">
        <w:rPr>
          <w:color w:val="222222"/>
          <w:bdr w:val="none" w:sz="0" w:space="0" w:color="auto" w:frame="1"/>
        </w:rPr>
        <w:softHyphen/>
        <w:t>ние № 9038/01887, БИК 044525225, к/с 30101810400000000225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Финансовый управляющий Бырсану Л.Г.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  <w:bookmarkStart w:id="0" w:name="_GoBack"/>
            <w:bookmarkEnd w:id="0"/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21166C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66C" w:rsidRDefault="0021166C" w:rsidP="004934EA">
      <w:r>
        <w:separator/>
      </w:r>
    </w:p>
  </w:endnote>
  <w:endnote w:type="continuationSeparator" w:id="0">
    <w:p w:rsidR="0021166C" w:rsidRDefault="0021166C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66C" w:rsidRDefault="0021166C" w:rsidP="004934EA">
      <w:r>
        <w:separator/>
      </w:r>
    </w:p>
  </w:footnote>
  <w:footnote w:type="continuationSeparator" w:id="0">
    <w:p w:rsidR="0021166C" w:rsidRDefault="0021166C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6F6ADF">
      <w:rPr>
        <w:noProof/>
      </w:rPr>
      <w:t>2</w:t>
    </w:r>
    <w:r>
      <w:fldChar w:fldCharType="end"/>
    </w:r>
  </w:p>
  <w:p w:rsidR="007644DF" w:rsidRDefault="0021166C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6A04"/>
    <w:rsid w:val="004C3BD0"/>
    <w:rsid w:val="004D79C1"/>
    <w:rsid w:val="004E30E7"/>
    <w:rsid w:val="00544A6F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D1025"/>
    <w:rsid w:val="007E34BB"/>
    <w:rsid w:val="008457EA"/>
    <w:rsid w:val="008F34E8"/>
    <w:rsid w:val="00915972"/>
    <w:rsid w:val="00940BC9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8BE50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43</cp:revision>
  <dcterms:created xsi:type="dcterms:W3CDTF">2015-04-13T16:13:00Z</dcterms:created>
  <dcterms:modified xsi:type="dcterms:W3CDTF">2025-05-06T04:48:00Z</dcterms:modified>
</cp:coreProperties>
</file>