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9551F8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ДОГОВОР №__</w:t>
      </w:r>
    </w:p>
    <w:p w14:paraId="79766757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купли-продажи недвижимого имущества</w:t>
      </w:r>
    </w:p>
    <w:p w14:paraId="4E67630D" w14:textId="77777777" w:rsidR="00230A15" w:rsidRPr="00087495" w:rsidRDefault="00230A15">
      <w:pPr>
        <w:jc w:val="center"/>
        <w:rPr>
          <w:b/>
          <w:bCs/>
          <w:sz w:val="24"/>
          <w:szCs w:val="24"/>
        </w:rPr>
      </w:pPr>
    </w:p>
    <w:p w14:paraId="6F4FB9AB" w14:textId="1B1892C8" w:rsidR="00230A15" w:rsidRPr="00087495" w:rsidRDefault="00E27FFD">
      <w:pPr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г.</w:t>
      </w:r>
      <w:r w:rsidR="007B2330">
        <w:rPr>
          <w:bCs/>
          <w:sz w:val="24"/>
          <w:szCs w:val="24"/>
        </w:rPr>
        <w:t>________</w:t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  <w:t>«___» _______ 20</w:t>
      </w:r>
      <w:r w:rsidR="00A74CEE">
        <w:rPr>
          <w:bCs/>
          <w:sz w:val="24"/>
          <w:szCs w:val="24"/>
        </w:rPr>
        <w:t>2</w:t>
      </w:r>
      <w:r w:rsidR="00B03C15">
        <w:rPr>
          <w:bCs/>
          <w:sz w:val="24"/>
          <w:szCs w:val="24"/>
        </w:rPr>
        <w:t>5</w:t>
      </w:r>
      <w:r w:rsidRPr="00087495">
        <w:rPr>
          <w:bCs/>
          <w:sz w:val="24"/>
          <w:szCs w:val="24"/>
        </w:rPr>
        <w:t xml:space="preserve"> г.</w:t>
      </w:r>
    </w:p>
    <w:p w14:paraId="6092CE0E" w14:textId="77777777" w:rsidR="00230A15" w:rsidRPr="00087495" w:rsidRDefault="00230A15">
      <w:pPr>
        <w:jc w:val="both"/>
        <w:rPr>
          <w:b/>
          <w:bCs/>
          <w:sz w:val="24"/>
          <w:szCs w:val="24"/>
        </w:rPr>
      </w:pPr>
    </w:p>
    <w:p w14:paraId="7AF7CF84" w14:textId="3C82AE59" w:rsidR="00230A15" w:rsidRPr="00087495" w:rsidRDefault="002A46D6">
      <w:pPr>
        <w:ind w:firstLine="709"/>
        <w:jc w:val="both"/>
        <w:rPr>
          <w:bCs/>
          <w:sz w:val="24"/>
          <w:szCs w:val="24"/>
        </w:rPr>
      </w:pPr>
      <w:r w:rsidRPr="002A46D6">
        <w:rPr>
          <w:bCs/>
          <w:sz w:val="24"/>
          <w:szCs w:val="24"/>
        </w:rPr>
        <w:t>Плетнева Оксана Юрьевна</w:t>
      </w:r>
      <w:r w:rsidR="00AD5495" w:rsidRPr="00E83E9C">
        <w:rPr>
          <w:bCs/>
          <w:sz w:val="24"/>
          <w:szCs w:val="24"/>
        </w:rPr>
        <w:t xml:space="preserve">, в лице </w:t>
      </w:r>
      <w:r w:rsidR="00E83E9C" w:rsidRPr="00E83E9C">
        <w:rPr>
          <w:bCs/>
          <w:sz w:val="24"/>
          <w:szCs w:val="24"/>
        </w:rPr>
        <w:t>финансового</w:t>
      </w:r>
      <w:r w:rsidR="00AD5495" w:rsidRPr="00E83E9C">
        <w:rPr>
          <w:bCs/>
          <w:sz w:val="24"/>
          <w:szCs w:val="24"/>
        </w:rPr>
        <w:t xml:space="preserve"> управляющего </w:t>
      </w:r>
      <w:r w:rsidR="00E83E9C" w:rsidRPr="00E83E9C">
        <w:rPr>
          <w:bCs/>
          <w:sz w:val="24"/>
          <w:szCs w:val="24"/>
        </w:rPr>
        <w:t>Усков</w:t>
      </w:r>
      <w:r>
        <w:rPr>
          <w:bCs/>
          <w:sz w:val="24"/>
          <w:szCs w:val="24"/>
        </w:rPr>
        <w:t>ой</w:t>
      </w:r>
      <w:r w:rsidR="00E83E9C" w:rsidRPr="00E83E9C">
        <w:rPr>
          <w:bCs/>
          <w:sz w:val="24"/>
          <w:szCs w:val="24"/>
        </w:rPr>
        <w:t xml:space="preserve"> Екатерин</w:t>
      </w:r>
      <w:r>
        <w:rPr>
          <w:bCs/>
          <w:sz w:val="24"/>
          <w:szCs w:val="24"/>
        </w:rPr>
        <w:t>ы</w:t>
      </w:r>
      <w:r w:rsidR="00E83E9C" w:rsidRPr="00E83E9C">
        <w:rPr>
          <w:bCs/>
          <w:sz w:val="24"/>
          <w:szCs w:val="24"/>
        </w:rPr>
        <w:t xml:space="preserve"> Аркадьевн</w:t>
      </w:r>
      <w:r>
        <w:rPr>
          <w:bCs/>
          <w:sz w:val="24"/>
          <w:szCs w:val="24"/>
        </w:rPr>
        <w:t>ы</w:t>
      </w:r>
      <w:r w:rsidR="00E83E9C" w:rsidRPr="00E83E9C">
        <w:rPr>
          <w:bCs/>
          <w:sz w:val="24"/>
          <w:szCs w:val="24"/>
        </w:rPr>
        <w:t xml:space="preserve"> (ИНН 540700329110, СНИЛС 152329825 59), член</w:t>
      </w:r>
      <w:r w:rsidR="00E83E9C">
        <w:rPr>
          <w:bCs/>
          <w:sz w:val="24"/>
          <w:szCs w:val="24"/>
        </w:rPr>
        <w:t>а</w:t>
      </w:r>
      <w:r w:rsidR="00E83E9C" w:rsidRPr="00E83E9C">
        <w:rPr>
          <w:bCs/>
          <w:sz w:val="24"/>
          <w:szCs w:val="24"/>
        </w:rPr>
        <w:t xml:space="preserve"> НПС СОПАУ «Альянс управляющих» (ОГРН 1032307154285, ИНН 2312102570, адрес: 350015, Краснодарский край, г.</w:t>
      </w:r>
      <w:r w:rsidR="005A473A">
        <w:rPr>
          <w:bCs/>
          <w:sz w:val="24"/>
          <w:szCs w:val="24"/>
        </w:rPr>
        <w:t xml:space="preserve"> </w:t>
      </w:r>
      <w:r w:rsidR="00E83E9C" w:rsidRPr="00E83E9C">
        <w:rPr>
          <w:bCs/>
          <w:sz w:val="24"/>
          <w:szCs w:val="24"/>
        </w:rPr>
        <w:t>Краснодар, ул.</w:t>
      </w:r>
      <w:r w:rsidR="005A473A">
        <w:rPr>
          <w:bCs/>
          <w:sz w:val="24"/>
          <w:szCs w:val="24"/>
        </w:rPr>
        <w:t xml:space="preserve"> </w:t>
      </w:r>
      <w:r w:rsidR="00E83E9C" w:rsidRPr="00E83E9C">
        <w:rPr>
          <w:bCs/>
          <w:sz w:val="24"/>
          <w:szCs w:val="24"/>
        </w:rPr>
        <w:t>Северная, д.309</w:t>
      </w:r>
      <w:r w:rsidR="00AD5495" w:rsidRPr="00E83E9C">
        <w:rPr>
          <w:bCs/>
          <w:sz w:val="24"/>
          <w:szCs w:val="24"/>
        </w:rPr>
        <w:t xml:space="preserve">), действующего на основании решения </w:t>
      </w:r>
      <w:r w:rsidRPr="002A46D6">
        <w:rPr>
          <w:bCs/>
          <w:sz w:val="24"/>
          <w:szCs w:val="24"/>
        </w:rPr>
        <w:t>Арбитражного суда Новосибирской области от 19.03.2025 по делу № А45-33553/2024</w:t>
      </w:r>
      <w:r w:rsidR="00AD5495" w:rsidRPr="00AD5495">
        <w:rPr>
          <w:bCs/>
          <w:sz w:val="24"/>
          <w:szCs w:val="24"/>
        </w:rPr>
        <w:t xml:space="preserve">, </w:t>
      </w:r>
      <w:r w:rsidR="00E27FFD" w:rsidRPr="00087495">
        <w:rPr>
          <w:bCs/>
          <w:sz w:val="24"/>
          <w:szCs w:val="24"/>
        </w:rPr>
        <w:t>именуем</w:t>
      </w:r>
      <w:r w:rsidR="00B03C15">
        <w:rPr>
          <w:bCs/>
          <w:sz w:val="24"/>
          <w:szCs w:val="24"/>
        </w:rPr>
        <w:t>ая</w:t>
      </w:r>
      <w:r w:rsidR="00E27FFD" w:rsidRPr="00087495">
        <w:rPr>
          <w:bCs/>
          <w:sz w:val="24"/>
          <w:szCs w:val="24"/>
        </w:rPr>
        <w:t xml:space="preserve"> в дальнейшем «Продавец», с одной стороны, и</w:t>
      </w:r>
    </w:p>
    <w:p w14:paraId="0FE0F264" w14:textId="77777777" w:rsidR="00230A15" w:rsidRPr="00087495" w:rsidRDefault="00E27FFD">
      <w:pPr>
        <w:ind w:firstLine="709"/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____________________, в лице __________, действующего на основании _____, именуемое в дальнейшем «Покупатель», с другой стороны, совместно именуемые «Стороны», заключили настоящий Договор о нижеследующем.</w:t>
      </w:r>
    </w:p>
    <w:p w14:paraId="43BFAE7C" w14:textId="77777777" w:rsidR="00230A15" w:rsidRPr="00087495" w:rsidRDefault="00230A15">
      <w:pPr>
        <w:ind w:firstLine="709"/>
        <w:jc w:val="both"/>
        <w:rPr>
          <w:bCs/>
          <w:sz w:val="24"/>
          <w:szCs w:val="24"/>
        </w:rPr>
      </w:pPr>
    </w:p>
    <w:p w14:paraId="2B95A1D1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Предмет договора</w:t>
      </w:r>
    </w:p>
    <w:p w14:paraId="266D8F71" w14:textId="4FFD0A4A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  <w:u w:val="single"/>
        </w:rPr>
      </w:pPr>
      <w:r w:rsidRPr="00087495">
        <w:rPr>
          <w:bCs/>
        </w:rPr>
        <w:t xml:space="preserve"> </w:t>
      </w:r>
      <w:r w:rsidR="00BE355D" w:rsidRPr="00087495">
        <w:rPr>
          <w:bCs/>
        </w:rPr>
        <w:t xml:space="preserve">По результатам </w:t>
      </w:r>
      <w:r w:rsidR="009146AD">
        <w:rPr>
          <w:bCs/>
        </w:rPr>
        <w:t>открытых</w:t>
      </w:r>
      <w:r w:rsidR="006B003E">
        <w:rPr>
          <w:bCs/>
        </w:rPr>
        <w:t xml:space="preserve"> </w:t>
      </w:r>
      <w:r w:rsidR="00BE355D" w:rsidRPr="00087495">
        <w:rPr>
          <w:bCs/>
        </w:rPr>
        <w:t>электронных торгов (далее – «Торги») имуществом Продавца по лоту № __ (Протокол № __ от «__» ____ 20__года), проводимых в порядке и на условиях, указанных в сообщении о проведении Торгов</w:t>
      </w:r>
      <w:r w:rsidR="00A74CEE">
        <w:rPr>
          <w:bCs/>
        </w:rPr>
        <w:t xml:space="preserve"> </w:t>
      </w:r>
      <w:r w:rsidR="00BE355D" w:rsidRPr="00087495">
        <w:rPr>
          <w:bCs/>
        </w:rPr>
        <w:t xml:space="preserve">от «___» _____ 20_ года № ____, Продавец </w:t>
      </w:r>
      <w:r w:rsidRPr="00087495">
        <w:rPr>
          <w:bCs/>
        </w:rPr>
        <w:t>обязуется передать в собственность Покупателю, а Покупатель принять и оплатить в соответствии с условиями настоящего Договора следующее имущество:</w:t>
      </w:r>
    </w:p>
    <w:p w14:paraId="5424A496" w14:textId="77777777" w:rsidR="00230A15" w:rsidRPr="00087495" w:rsidRDefault="00E27FFD" w:rsidP="00C76B8E">
      <w:pPr>
        <w:pStyle w:val="ad"/>
        <w:ind w:left="709"/>
        <w:rPr>
          <w:bCs/>
        </w:rPr>
      </w:pPr>
      <w:r w:rsidRPr="00E212AF">
        <w:rPr>
          <w:bCs/>
        </w:rPr>
        <w:t>___________________________________</w:t>
      </w:r>
      <w:r w:rsidR="004054AB" w:rsidRPr="00E212AF">
        <w:rPr>
          <w:bCs/>
        </w:rPr>
        <w:t>_____________</w:t>
      </w:r>
      <w:r w:rsidRPr="00E212AF">
        <w:rPr>
          <w:bCs/>
        </w:rPr>
        <w:t>____</w:t>
      </w:r>
      <w:r w:rsidRPr="00087495">
        <w:rPr>
          <w:bCs/>
        </w:rPr>
        <w:t xml:space="preserve"> (далее – Имущество).</w:t>
      </w:r>
    </w:p>
    <w:p w14:paraId="1CCAF3B9" w14:textId="77777777" w:rsidR="004054AB" w:rsidRPr="00087495" w:rsidRDefault="004054AB" w:rsidP="004054AB">
      <w:pPr>
        <w:pStyle w:val="ad"/>
        <w:tabs>
          <w:tab w:val="left" w:pos="2227"/>
          <w:tab w:val="left" w:pos="4019"/>
        </w:tabs>
        <w:spacing w:line="360" w:lineRule="auto"/>
        <w:ind w:left="709"/>
        <w:rPr>
          <w:bCs/>
        </w:rPr>
      </w:pPr>
      <w:r w:rsidRPr="00087495">
        <w:rPr>
          <w:bCs/>
        </w:rPr>
        <w:tab/>
        <w:t>(</w:t>
      </w:r>
      <w:r w:rsidRPr="00087495">
        <w:rPr>
          <w:bCs/>
          <w:i/>
        </w:rPr>
        <w:t>состав лота)</w:t>
      </w:r>
    </w:p>
    <w:p w14:paraId="30F4C2E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гарантирует, что продаваемое по настоящему Договору </w:t>
      </w:r>
      <w:r w:rsidR="004054AB" w:rsidRPr="00087495">
        <w:rPr>
          <w:bCs/>
        </w:rPr>
        <w:t>И</w:t>
      </w:r>
      <w:r w:rsidRPr="00087495">
        <w:rPr>
          <w:bCs/>
        </w:rPr>
        <w:t>мущество никому не продано, под арестом или запретом не состоит.</w:t>
      </w:r>
    </w:p>
    <w:p w14:paraId="38E597F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Покупатель ознакомлен с документами, подтверждающими право Продавца на продаваемое Имущество, а также с другими документами, необходимыми для оформления настоящего Договора </w:t>
      </w:r>
      <w:r w:rsidRPr="00087495">
        <w:rPr>
          <w:bCs/>
          <w:highlight w:val="white"/>
        </w:rPr>
        <w:t>и регистрации перехода прав собственности и претензий к ним не имеет.</w:t>
      </w:r>
    </w:p>
    <w:p w14:paraId="5B04CC1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До подписания настоящего Догово</w:t>
      </w:r>
      <w:r w:rsidRPr="00087495">
        <w:rPr>
          <w:bCs/>
        </w:rPr>
        <w:t>ра Имущество Покупателем осмотрено.</w:t>
      </w:r>
    </w:p>
    <w:p w14:paraId="62160F2E" w14:textId="77777777" w:rsidR="00230A15" w:rsidRPr="00087495" w:rsidRDefault="00230A15">
      <w:pPr>
        <w:pStyle w:val="ad"/>
        <w:ind w:left="709"/>
        <w:rPr>
          <w:bCs/>
        </w:rPr>
      </w:pPr>
    </w:p>
    <w:p w14:paraId="0351317B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Цена договора</w:t>
      </w:r>
    </w:p>
    <w:p w14:paraId="5CE3E006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Цена имущества по настоящему Договору составляет ___ (____) руб. ___ коп. В соответствии с подпунктом 15 пункта 2 статьи 146 НК РФ НДС не облагаются операции по реализации имущества и (или) имущественных прав должников, признанных в соответствии с законодательством Российской Федерации несостоятельными (банкротами).</w:t>
      </w:r>
    </w:p>
    <w:p w14:paraId="2D1623B2" w14:textId="74044DC3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Задаток в сумме __ (__) руб. __ коп., внесенный Покупателем на счет </w:t>
      </w:r>
      <w:r w:rsidR="0077598D">
        <w:rPr>
          <w:bCs/>
        </w:rPr>
        <w:t>оператора электронной площадки</w:t>
      </w:r>
      <w:r w:rsidRPr="00087495">
        <w:rPr>
          <w:bCs/>
        </w:rPr>
        <w:t xml:space="preserve">, засчитывается в счет оплаты имущества.  </w:t>
      </w:r>
    </w:p>
    <w:p w14:paraId="4564222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С учетом п. 2.2. настоящего договора Покупатель обязан уплатить сумму в размере ____ (__) руб. __ коп., представляющую собой сумму цены продажи </w:t>
      </w:r>
      <w:r w:rsidR="004054AB" w:rsidRPr="00087495">
        <w:rPr>
          <w:bCs/>
        </w:rPr>
        <w:t>И</w:t>
      </w:r>
      <w:r w:rsidRPr="00087495">
        <w:rPr>
          <w:bCs/>
        </w:rPr>
        <w:t>мущества (за вычетом суммы задатка).</w:t>
      </w:r>
    </w:p>
    <w:p w14:paraId="2D7F1EB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Покупатель – победитель торгов, обязуется произвести оплату в срок не позднее 30 (тридцати) дней с даты подписания Сторонами настоящего Договора путем безналичного перечисления денежных средств по реквизитам Продавца, указанным в настоя</w:t>
      </w:r>
      <w:r w:rsidRPr="00087495">
        <w:rPr>
          <w:bCs/>
          <w:highlight w:val="white"/>
        </w:rPr>
        <w:t>щем Договоре.</w:t>
      </w:r>
    </w:p>
    <w:p w14:paraId="00CB1A12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Покупатель несет все расходы, связанные с государственной регистрацией перехода права собственности.</w:t>
      </w:r>
    </w:p>
    <w:p w14:paraId="0AB3DD1D" w14:textId="77777777" w:rsidR="00230A1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Обязательство Покупателя по оплате стоимости Имущества считается исполненным с момента поступления денежных средств в полном объеме на счет банка Продавца.</w:t>
      </w:r>
    </w:p>
    <w:p w14:paraId="31365A55" w14:textId="77777777" w:rsidR="00E212AF" w:rsidRPr="00087495" w:rsidRDefault="00E212AF" w:rsidP="00E212AF">
      <w:pPr>
        <w:pStyle w:val="ad"/>
        <w:ind w:left="709"/>
        <w:rPr>
          <w:bCs/>
        </w:rPr>
      </w:pPr>
    </w:p>
    <w:p w14:paraId="0D344816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Передача имущества</w:t>
      </w:r>
    </w:p>
    <w:p w14:paraId="29BE1D9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обязан передать Покупателю Имущество по акту приема-передачи, подписанному Сторонами в срок не позднее 10 (десяти) рабочих дней после полной оплаты суммы, указанной в п. 2.1. настоящего Договора. </w:t>
      </w:r>
    </w:p>
    <w:p w14:paraId="7D82F94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 момента подписания акта приема-передачи имущества ответственность за сохранность, а также риск его случайной гибели, порчи или повреждения несет Покупатель.</w:t>
      </w:r>
    </w:p>
    <w:p w14:paraId="24A1BD7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 xml:space="preserve">Право собственности на Имущество переходит к Покупателю с момента государственной регистрации в уполномоченном органе, осуществляющем государственную регистрацию прав на недвижимое имущество и сделок с ним, в порядке, установленном действующем законодательством. </w:t>
      </w:r>
    </w:p>
    <w:p w14:paraId="6BEE8E5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 настоящему договору Покуп</w:t>
      </w:r>
      <w:r w:rsidRPr="00087495">
        <w:rPr>
          <w:bCs/>
        </w:rPr>
        <w:t>ателю передается Имущество в том виде, как оно есть. Все риски, связанные с приобретением имущества без предварительного осмотра несет покупатель.</w:t>
      </w:r>
    </w:p>
    <w:p w14:paraId="39D69E9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Принятое Покупателем Имущество возврату и обмену не подлежит. Продавец не несет ответственности за качество проданного Имущества и недостатки, которые могут в дальнейшем обнаружиться Покупателем. Все риски и затраты, которые могут возникнуть в связи с использованием (ремонтом, восстановлением) имущества, Покупатель принимает на себя.</w:t>
      </w:r>
    </w:p>
    <w:p w14:paraId="798E75FE" w14:textId="77777777" w:rsidR="00230A15" w:rsidRPr="00087495" w:rsidRDefault="00230A15">
      <w:pPr>
        <w:pStyle w:val="ad"/>
        <w:ind w:left="709"/>
        <w:rPr>
          <w:bCs/>
        </w:rPr>
      </w:pPr>
    </w:p>
    <w:p w14:paraId="6951967E" w14:textId="77777777" w:rsidR="00230A15" w:rsidRPr="00087495" w:rsidRDefault="00E27FFD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Права и обязанности сторон</w:t>
      </w:r>
    </w:p>
    <w:p w14:paraId="7A075E79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Продавец обязуется:</w:t>
      </w:r>
    </w:p>
    <w:p w14:paraId="07C04E15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Передать Покупателю по акту приема-передачи Имущество, являющееся предметом настоящего Договора.</w:t>
      </w:r>
    </w:p>
    <w:p w14:paraId="7780347F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Предоставить документы, необходимые для государственной регистрации перехода права собственности на Имущество.</w:t>
      </w:r>
    </w:p>
    <w:p w14:paraId="0C6AE72C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Произвести необходимые действия для государственной регистрации перехода права собственности на Имущество от Продавца к Покупателю.</w:t>
      </w:r>
    </w:p>
    <w:p w14:paraId="7C334059" w14:textId="39808D7A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>Продавец вправе:</w:t>
      </w:r>
    </w:p>
    <w:p w14:paraId="55388D78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Расторгнуть настоящий Договор в одностороннем порядке в случае нарушения Покупателем положений </w:t>
      </w:r>
      <w:proofErr w:type="spellStart"/>
      <w:r w:rsidRPr="00087495">
        <w:rPr>
          <w:bCs/>
        </w:rPr>
        <w:t>п.п</w:t>
      </w:r>
      <w:proofErr w:type="spellEnd"/>
      <w:r w:rsidRPr="00087495">
        <w:rPr>
          <w:bCs/>
        </w:rPr>
        <w:t>. 2.1., 2.4. настоящего Договора без предварительного направления уведомления.</w:t>
      </w:r>
    </w:p>
    <w:p w14:paraId="7598073D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Покупатель обязуется:</w:t>
      </w:r>
    </w:p>
    <w:p w14:paraId="645A9669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Оплатить стоимость приобретенного Имущества в полном объеме, в порядке и сроки, установленные настоящем Договором.</w:t>
      </w:r>
    </w:p>
    <w:p w14:paraId="02491FAD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Принять Имущество в день подписания акта приема-передачи.</w:t>
      </w:r>
    </w:p>
    <w:p w14:paraId="4A50E80B" w14:textId="77777777" w:rsidR="00230A15" w:rsidRPr="00087495" w:rsidRDefault="00230A15">
      <w:pPr>
        <w:pStyle w:val="ad"/>
        <w:ind w:left="709"/>
        <w:rPr>
          <w:bCs/>
        </w:rPr>
      </w:pPr>
    </w:p>
    <w:p w14:paraId="1CE2D0AE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Ответственность сторон при обстоятельствах непреодолимой силы</w:t>
      </w:r>
    </w:p>
    <w:p w14:paraId="446C762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 и настоящим Договором.</w:t>
      </w:r>
    </w:p>
    <w:p w14:paraId="0FFDB94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договора, в результате обстоятельств чрезвычайного характера, которые стороны не могли предвидеть или предотвратить.</w:t>
      </w:r>
    </w:p>
    <w:p w14:paraId="13BA472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 наступлении обстоятельств, указанных в п. 5.2, каждая сторона должна без промедления известить о них в письменном виде другую сторону. Извещение должно содержать данные о характере обстоятельств, а также официальные документы, удостоверяющие наличие этих обстоятельств и, по возможности, дающие оценку их влияния на возможность исполнения стороной своих обязательств по данному договору.</w:t>
      </w:r>
    </w:p>
    <w:p w14:paraId="6C480232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lastRenderedPageBreak/>
        <w:t>Если сторона не направит или несвоевременно направит извещение, предусмотренное в п. 5.3, то она обязана возместить второй стороне понесенные убытки.</w:t>
      </w:r>
    </w:p>
    <w:p w14:paraId="21893B5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наступления обстоятельств, предусмотренных в п. 5.2, срок выполнения 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14:paraId="28B73AB9" w14:textId="77777777" w:rsidR="00230A15" w:rsidRPr="00087495" w:rsidRDefault="00230A15">
      <w:pPr>
        <w:pStyle w:val="ad"/>
        <w:ind w:left="709"/>
        <w:rPr>
          <w:bCs/>
        </w:rPr>
      </w:pPr>
    </w:p>
    <w:p w14:paraId="1854A02E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Разрешение споров</w:t>
      </w:r>
    </w:p>
    <w:p w14:paraId="0191B77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Все споры и разногласия, которые могут возникнуть между сторонами по вопросам, не нашедшим своего разрешения в тексте данного договора, а также связанные с заключением, исполнением, толкованием, изменением и расторжением настоящего Договора будут разрешаться путем переговоров.</w:t>
      </w:r>
    </w:p>
    <w:p w14:paraId="4E371C67" w14:textId="05E50E6C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 неурегулировании в процессе переговоров спорных вопросов споры разрешаются в порядке, установленном действующим законодательством Российской Федерации.</w:t>
      </w:r>
    </w:p>
    <w:p w14:paraId="334977A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неурегулирования споров путем переговоров заинтересованная Сторона направляет в письменной форме претензию, подписанную уполномоченным лицом.</w:t>
      </w:r>
    </w:p>
    <w:p w14:paraId="24803DFA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К претензии должны прилагаться обосновывающие требования заинтересованной Стороны документы (в случае их отсутствия у другой Стороны) и документы, подтверждающие полномочия лица, которое подписало претензию. Если претензия направлена без документов, подтверждающих полномочия лица, которое ее подписало, то она считается непредъявленной и рассмотрению не подлежит.</w:t>
      </w:r>
    </w:p>
    <w:p w14:paraId="66D6606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Сторона, в адрес которой направлена претензия, обязана ее рассмотреть и о результатах уведомить в письменной форме другую Сторону в течение 5 (пяти) рабочих дней со дня получения претензии.</w:t>
      </w:r>
    </w:p>
    <w:p w14:paraId="493D65A6" w14:textId="56C144C9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В случае если спор не урегулирован в претензионном порядке или ответ на претензию не получен в течение указанного срока, спор передается в Арбитражный суд </w:t>
      </w:r>
      <w:r w:rsidR="0077598D" w:rsidRPr="002A46D6">
        <w:t>Новосибирской области</w:t>
      </w:r>
      <w:r w:rsidRPr="00776568">
        <w:rPr>
          <w:bCs/>
        </w:rPr>
        <w:t>.</w:t>
      </w:r>
    </w:p>
    <w:p w14:paraId="53717269" w14:textId="77777777" w:rsidR="00230A15" w:rsidRPr="00087495" w:rsidRDefault="00230A15">
      <w:pPr>
        <w:pStyle w:val="ad"/>
        <w:ind w:left="709"/>
        <w:rPr>
          <w:bCs/>
        </w:rPr>
      </w:pPr>
    </w:p>
    <w:p w14:paraId="423F0F92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Изменение и прекращение действия договора</w:t>
      </w:r>
    </w:p>
    <w:p w14:paraId="08451D53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может быть изменен</w:t>
      </w:r>
      <w:r w:rsidR="00E212AF">
        <w:rPr>
          <w:bCs/>
        </w:rPr>
        <w:t xml:space="preserve"> </w:t>
      </w:r>
      <w:r w:rsidRPr="00087495">
        <w:rPr>
          <w:bCs/>
        </w:rPr>
        <w:t>по письменному соглашению сторон, а также в других случаях, предусмотренных законодательством Российской Федерации и настоящим договором.</w:t>
      </w:r>
    </w:p>
    <w:p w14:paraId="5E829EFD" w14:textId="539B89ED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договорились, что в случае, если Покупатель не оплатит в срок, установленный п. 2.4. настоящего Договора стоимость Имущества, договор автоматически расторгается по истечении указанного срока окончания оплаты. При этом факт расторжения договора не требует дополнительного согласования, либо обращения в суд.</w:t>
      </w:r>
    </w:p>
    <w:p w14:paraId="541A45B2" w14:textId="77777777" w:rsidR="00230A15" w:rsidRPr="00087495" w:rsidRDefault="00230A15">
      <w:pPr>
        <w:pStyle w:val="ad"/>
        <w:ind w:left="709"/>
        <w:rPr>
          <w:bCs/>
        </w:rPr>
      </w:pPr>
    </w:p>
    <w:p w14:paraId="0EF0AC30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Срок действия договора</w:t>
      </w:r>
    </w:p>
    <w:p w14:paraId="420A5DD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считается заключенным с момента его подписания.</w:t>
      </w:r>
    </w:p>
    <w:p w14:paraId="22BEE7F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действует до момента полного выполнения Сторонами взятых на себя обязательств.</w:t>
      </w:r>
    </w:p>
    <w:p w14:paraId="10D67116" w14:textId="77777777" w:rsidR="00230A15" w:rsidRPr="00087495" w:rsidRDefault="00230A15">
      <w:pPr>
        <w:pStyle w:val="ad"/>
        <w:ind w:left="709"/>
        <w:rPr>
          <w:bCs/>
        </w:rPr>
      </w:pPr>
    </w:p>
    <w:p w14:paraId="0DBD17DC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Заключительные положения</w:t>
      </w:r>
    </w:p>
    <w:p w14:paraId="2A49159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50CECE7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Любые изменения и дополнения к настоящему договору действительны при условии, если они совершены в письменной форме и подписаны уполномоченными на то представителями сторон.</w:t>
      </w:r>
    </w:p>
    <w:p w14:paraId="28D3D8C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Все уведомления и сообщения Сторонам настоящего договора должны направляться в письменной форме. Сообщения будут считаться исполненными надлежащим образом, если они посланы заказным письмом, по телеграфу, или доставлены </w:t>
      </w:r>
      <w:r w:rsidRPr="00087495">
        <w:rPr>
          <w:bCs/>
        </w:rPr>
        <w:lastRenderedPageBreak/>
        <w:t>лично по юридическим (почтовым) адресам сторон с получением под расписку соответствующими должностными лицами.</w:t>
      </w:r>
    </w:p>
    <w:p w14:paraId="622FA4C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составлен в трех экземплярах, имеющих одинаковую юридическую силу, по одному экземпляру для каждой из сторон и для регистрирующего органа.</w:t>
      </w:r>
    </w:p>
    <w:p w14:paraId="58D059E0" w14:textId="77777777" w:rsidR="00230A15" w:rsidRPr="00087495" w:rsidRDefault="00230A15">
      <w:pPr>
        <w:pStyle w:val="ad"/>
        <w:ind w:left="709"/>
        <w:rPr>
          <w:bCs/>
        </w:rPr>
      </w:pPr>
    </w:p>
    <w:p w14:paraId="4C14D771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Адреса, банковский реквизиты и подписи сторон</w:t>
      </w:r>
    </w:p>
    <w:tbl>
      <w:tblPr>
        <w:tblStyle w:val="af3"/>
        <w:tblW w:w="9356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06"/>
        <w:gridCol w:w="4450"/>
      </w:tblGrid>
      <w:tr w:rsidR="00230A15" w:rsidRPr="00087495" w14:paraId="087E1389" w14:textId="77777777" w:rsidTr="00E27FFD">
        <w:tc>
          <w:tcPr>
            <w:tcW w:w="4906" w:type="dxa"/>
          </w:tcPr>
          <w:p w14:paraId="5699E78F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450" w:type="dxa"/>
          </w:tcPr>
          <w:p w14:paraId="69554D29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087495" w:rsidRPr="00087495" w14:paraId="31BA2D80" w14:textId="77777777" w:rsidTr="00E27FFD">
        <w:tc>
          <w:tcPr>
            <w:tcW w:w="4906" w:type="dxa"/>
          </w:tcPr>
          <w:p w14:paraId="67C028FD" w14:textId="3729F736" w:rsidR="00087495" w:rsidRPr="002A46D6" w:rsidRDefault="002A46D6" w:rsidP="00087495">
            <w:pPr>
              <w:rPr>
                <w:sz w:val="24"/>
                <w:szCs w:val="24"/>
                <w:highlight w:val="yellow"/>
              </w:rPr>
            </w:pPr>
            <w:r w:rsidRPr="002A46D6">
              <w:rPr>
                <w:sz w:val="24"/>
                <w:szCs w:val="24"/>
              </w:rPr>
              <w:t>Плетнева Оксана Юрьевна</w:t>
            </w:r>
          </w:p>
        </w:tc>
        <w:tc>
          <w:tcPr>
            <w:tcW w:w="4450" w:type="dxa"/>
          </w:tcPr>
          <w:p w14:paraId="51F150EB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3D2772E9" w14:textId="77777777" w:rsidTr="00087495">
        <w:trPr>
          <w:trHeight w:val="795"/>
        </w:trPr>
        <w:tc>
          <w:tcPr>
            <w:tcW w:w="4906" w:type="dxa"/>
          </w:tcPr>
          <w:p w14:paraId="5BE7C74F" w14:textId="67714BA4" w:rsidR="005A473A" w:rsidRPr="002A46D6" w:rsidRDefault="002A46D6" w:rsidP="00903335">
            <w:pPr>
              <w:pStyle w:val="a8"/>
              <w:spacing w:after="0" w:line="240" w:lineRule="auto"/>
              <w:rPr>
                <w:color w:val="000000"/>
                <w:sz w:val="24"/>
                <w:szCs w:val="24"/>
                <w:highlight w:val="yellow"/>
              </w:rPr>
            </w:pPr>
            <w:r w:rsidRPr="002A46D6">
              <w:rPr>
                <w:color w:val="000000"/>
                <w:sz w:val="24"/>
                <w:szCs w:val="24"/>
              </w:rPr>
              <w:t>630105, Новосибирская область, гор. Новосибирск, ул. Кропоткина, 116, кв. 227</w:t>
            </w:r>
          </w:p>
          <w:p w14:paraId="4E705114" w14:textId="0A0F8A79" w:rsidR="00D42E1B" w:rsidRPr="002A46D6" w:rsidRDefault="00D42E1B" w:rsidP="00903335">
            <w:pPr>
              <w:pStyle w:val="a8"/>
              <w:spacing w:after="0" w:line="240" w:lineRule="auto"/>
              <w:rPr>
                <w:sz w:val="24"/>
                <w:szCs w:val="24"/>
                <w:highlight w:val="yellow"/>
              </w:rPr>
            </w:pPr>
          </w:p>
        </w:tc>
        <w:tc>
          <w:tcPr>
            <w:tcW w:w="4450" w:type="dxa"/>
            <w:vMerge w:val="restart"/>
          </w:tcPr>
          <w:p w14:paraId="45E35457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3F6B5673" w14:textId="77777777" w:rsidTr="00087495">
        <w:trPr>
          <w:trHeight w:val="795"/>
        </w:trPr>
        <w:tc>
          <w:tcPr>
            <w:tcW w:w="4906" w:type="dxa"/>
          </w:tcPr>
          <w:p w14:paraId="2D701E4D" w14:textId="3FC3A26C" w:rsidR="00AD5495" w:rsidRPr="002A46D6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2A46D6">
              <w:rPr>
                <w:sz w:val="24"/>
                <w:szCs w:val="24"/>
              </w:rPr>
              <w:t xml:space="preserve">ИНН </w:t>
            </w:r>
            <w:r w:rsidR="002A46D6" w:rsidRPr="002A46D6">
              <w:rPr>
                <w:sz w:val="24"/>
                <w:szCs w:val="24"/>
              </w:rPr>
              <w:t>540232218486</w:t>
            </w:r>
          </w:p>
          <w:p w14:paraId="414738A7" w14:textId="08355941" w:rsidR="00AD5495" w:rsidRPr="002A46D6" w:rsidRDefault="00AF02B3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2A46D6">
              <w:rPr>
                <w:sz w:val="24"/>
                <w:szCs w:val="24"/>
              </w:rPr>
              <w:t>СНИЛС</w:t>
            </w:r>
            <w:r w:rsidR="00AD5495" w:rsidRPr="002A46D6">
              <w:rPr>
                <w:sz w:val="24"/>
                <w:szCs w:val="24"/>
              </w:rPr>
              <w:t xml:space="preserve"> </w:t>
            </w:r>
            <w:r w:rsidR="002A46D6" w:rsidRPr="002A46D6">
              <w:rPr>
                <w:sz w:val="24"/>
                <w:szCs w:val="24"/>
              </w:rPr>
              <w:t>036-762-498 83</w:t>
            </w:r>
          </w:p>
          <w:p w14:paraId="64553FD9" w14:textId="0CCE0B8C" w:rsidR="00AD5495" w:rsidRPr="002A46D6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2A46D6">
              <w:rPr>
                <w:sz w:val="24"/>
                <w:szCs w:val="24"/>
              </w:rPr>
              <w:t>Реквизиты:</w:t>
            </w:r>
          </w:p>
          <w:p w14:paraId="357F583A" w14:textId="083F037C" w:rsidR="00AD5495" w:rsidRPr="002A46D6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2A46D6">
              <w:rPr>
                <w:sz w:val="24"/>
                <w:szCs w:val="24"/>
              </w:rPr>
              <w:t xml:space="preserve">р/с </w:t>
            </w:r>
            <w:r w:rsidR="002A46D6" w:rsidRPr="002A46D6">
              <w:rPr>
                <w:sz w:val="24"/>
                <w:szCs w:val="24"/>
              </w:rPr>
              <w:t>40817810950200711264</w:t>
            </w:r>
          </w:p>
          <w:p w14:paraId="49C22F22" w14:textId="77777777" w:rsidR="00AF02B3" w:rsidRPr="002A46D6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2A46D6">
              <w:rPr>
                <w:sz w:val="24"/>
                <w:szCs w:val="24"/>
              </w:rPr>
              <w:t xml:space="preserve">в </w:t>
            </w:r>
            <w:r w:rsidR="00AF02B3" w:rsidRPr="002A46D6">
              <w:rPr>
                <w:sz w:val="24"/>
                <w:szCs w:val="24"/>
              </w:rPr>
              <w:t xml:space="preserve">ФИЛИАЛ «ЦЕНТРАЛЬНЫЙ» </w:t>
            </w:r>
          </w:p>
          <w:p w14:paraId="71686E3A" w14:textId="12906D6A" w:rsidR="00AD5495" w:rsidRPr="002A46D6" w:rsidRDefault="00AF02B3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2A46D6">
              <w:rPr>
                <w:sz w:val="24"/>
                <w:szCs w:val="24"/>
              </w:rPr>
              <w:t>ПАО «СОВКОМБАНК»</w:t>
            </w:r>
          </w:p>
          <w:p w14:paraId="4E599A03" w14:textId="3E11F684" w:rsidR="00AD5495" w:rsidRPr="002A46D6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2A46D6">
              <w:rPr>
                <w:sz w:val="24"/>
                <w:szCs w:val="24"/>
              </w:rPr>
              <w:t xml:space="preserve">к/с </w:t>
            </w:r>
            <w:r w:rsidR="00AF02B3" w:rsidRPr="002A46D6">
              <w:rPr>
                <w:sz w:val="24"/>
                <w:szCs w:val="24"/>
              </w:rPr>
              <w:t>30101810150040000763</w:t>
            </w:r>
          </w:p>
          <w:p w14:paraId="5E763124" w14:textId="4338BE55" w:rsidR="00AD5495" w:rsidRPr="002A46D6" w:rsidRDefault="00AD5495" w:rsidP="00AD5495">
            <w:pPr>
              <w:pStyle w:val="a8"/>
              <w:spacing w:after="0"/>
              <w:rPr>
                <w:sz w:val="24"/>
                <w:szCs w:val="24"/>
                <w:highlight w:val="yellow"/>
              </w:rPr>
            </w:pPr>
            <w:r w:rsidRPr="002A46D6">
              <w:rPr>
                <w:sz w:val="24"/>
                <w:szCs w:val="24"/>
              </w:rPr>
              <w:t xml:space="preserve">БИК </w:t>
            </w:r>
            <w:r w:rsidR="00AF02B3" w:rsidRPr="002A46D6">
              <w:rPr>
                <w:sz w:val="24"/>
                <w:szCs w:val="24"/>
              </w:rPr>
              <w:t>045004763</w:t>
            </w:r>
          </w:p>
          <w:p w14:paraId="3F955272" w14:textId="579DA9E3" w:rsidR="00087495" w:rsidRPr="002A46D6" w:rsidRDefault="00087495" w:rsidP="00AD5495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4450" w:type="dxa"/>
            <w:vMerge/>
          </w:tcPr>
          <w:p w14:paraId="5E88C145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230A15" w:rsidRPr="00087495" w14:paraId="35629575" w14:textId="77777777" w:rsidTr="00E27FFD">
        <w:tc>
          <w:tcPr>
            <w:tcW w:w="4906" w:type="dxa"/>
          </w:tcPr>
          <w:p w14:paraId="13E04037" w14:textId="40BFE539" w:rsidR="00087495" w:rsidRPr="007705CD" w:rsidRDefault="007705CD" w:rsidP="00087495">
            <w:pPr>
              <w:rPr>
                <w:b/>
                <w:bCs/>
                <w:sz w:val="24"/>
                <w:szCs w:val="24"/>
              </w:rPr>
            </w:pPr>
            <w:r w:rsidRPr="007705CD">
              <w:rPr>
                <w:b/>
                <w:bCs/>
                <w:sz w:val="24"/>
                <w:szCs w:val="24"/>
              </w:rPr>
              <w:t>Финансовый</w:t>
            </w:r>
            <w:r w:rsidR="00087495" w:rsidRPr="007705CD">
              <w:rPr>
                <w:b/>
                <w:bCs/>
                <w:sz w:val="24"/>
                <w:szCs w:val="24"/>
              </w:rPr>
              <w:t xml:space="preserve"> управляющий</w:t>
            </w:r>
          </w:p>
          <w:p w14:paraId="1D0C2791" w14:textId="77777777" w:rsidR="00087495" w:rsidRPr="007705CD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7656B83E" w14:textId="77777777" w:rsidR="00087495" w:rsidRPr="007705CD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77E7292B" w14:textId="0C709BFE" w:rsidR="00230A15" w:rsidRPr="00A74CEE" w:rsidRDefault="00087495" w:rsidP="00087495">
            <w:pPr>
              <w:rPr>
                <w:bCs/>
                <w:sz w:val="24"/>
                <w:szCs w:val="24"/>
                <w:highlight w:val="yellow"/>
              </w:rPr>
            </w:pPr>
            <w:r w:rsidRPr="007705CD">
              <w:rPr>
                <w:b/>
                <w:bCs/>
                <w:sz w:val="24"/>
                <w:szCs w:val="24"/>
              </w:rPr>
              <w:t>________</w:t>
            </w:r>
            <w:r w:rsidR="00AD5495" w:rsidRPr="007705CD">
              <w:rPr>
                <w:b/>
                <w:bCs/>
                <w:sz w:val="24"/>
                <w:szCs w:val="24"/>
              </w:rPr>
              <w:t>______</w:t>
            </w:r>
            <w:r w:rsidRPr="007705CD">
              <w:rPr>
                <w:b/>
                <w:bCs/>
                <w:sz w:val="24"/>
                <w:szCs w:val="24"/>
              </w:rPr>
              <w:t xml:space="preserve">_____             </w:t>
            </w:r>
            <w:r w:rsidR="007705CD" w:rsidRPr="007705CD">
              <w:rPr>
                <w:b/>
                <w:bCs/>
                <w:sz w:val="24"/>
                <w:szCs w:val="24"/>
              </w:rPr>
              <w:t>Е.А. Ускова</w:t>
            </w:r>
          </w:p>
        </w:tc>
        <w:tc>
          <w:tcPr>
            <w:tcW w:w="4450" w:type="dxa"/>
          </w:tcPr>
          <w:p w14:paraId="7A234031" w14:textId="77777777" w:rsidR="00230A15" w:rsidRPr="00087495" w:rsidRDefault="00230A1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14:paraId="220C7482" w14:textId="77777777" w:rsidR="00230A15" w:rsidRPr="00087495" w:rsidRDefault="00230A15">
      <w:pPr>
        <w:ind w:left="357"/>
        <w:jc w:val="center"/>
        <w:rPr>
          <w:b/>
          <w:bCs/>
          <w:sz w:val="24"/>
          <w:szCs w:val="24"/>
        </w:rPr>
      </w:pPr>
    </w:p>
    <w:p w14:paraId="52DE723F" w14:textId="77777777" w:rsidR="00230A15" w:rsidRPr="00087495" w:rsidRDefault="00230A15">
      <w:pPr>
        <w:pStyle w:val="ad"/>
        <w:ind w:left="0" w:firstLine="709"/>
        <w:rPr>
          <w:bCs/>
        </w:rPr>
      </w:pPr>
    </w:p>
    <w:p w14:paraId="3AD1BE9E" w14:textId="77777777" w:rsidR="00230A15" w:rsidRPr="00087495" w:rsidRDefault="00230A15">
      <w:pPr>
        <w:pStyle w:val="ad"/>
        <w:ind w:left="709"/>
        <w:rPr>
          <w:bCs/>
        </w:rPr>
      </w:pPr>
    </w:p>
    <w:sectPr w:rsidR="00230A15" w:rsidRPr="00087495">
      <w:headerReference w:type="default" r:id="rId8"/>
      <w:pgSz w:w="11906" w:h="16838"/>
      <w:pgMar w:top="1134" w:right="850" w:bottom="1134" w:left="1701" w:header="0" w:footer="0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C3B839" w14:textId="77777777" w:rsidR="00D47969" w:rsidRDefault="00D47969">
      <w:r>
        <w:separator/>
      </w:r>
    </w:p>
  </w:endnote>
  <w:endnote w:type="continuationSeparator" w:id="0">
    <w:p w14:paraId="1CD811CF" w14:textId="77777777" w:rsidR="00D47969" w:rsidRDefault="00D479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40A1BC" w14:textId="77777777" w:rsidR="00D47969" w:rsidRDefault="00D47969">
      <w:r>
        <w:separator/>
      </w:r>
    </w:p>
  </w:footnote>
  <w:footnote w:type="continuationSeparator" w:id="0">
    <w:p w14:paraId="228AEBAC" w14:textId="77777777" w:rsidR="00D47969" w:rsidRDefault="00D479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A57241" w14:textId="77777777" w:rsidR="00230A15" w:rsidRDefault="00230A15">
    <w:pPr>
      <w:pStyle w:val="af"/>
      <w:jc w:val="right"/>
    </w:pPr>
  </w:p>
  <w:p w14:paraId="061CDDF1" w14:textId="77777777" w:rsidR="00230A15" w:rsidRDefault="00230A15">
    <w:pPr>
      <w:pStyle w:val="af"/>
      <w:jc w:val="right"/>
    </w:pPr>
  </w:p>
  <w:p w14:paraId="1C7B0E1E" w14:textId="77777777" w:rsidR="00230A15" w:rsidRDefault="00E27FFD">
    <w:pPr>
      <w:pStyle w:val="af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02BB1"/>
    <w:multiLevelType w:val="multilevel"/>
    <w:tmpl w:val="C492D27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149012F1"/>
    <w:multiLevelType w:val="multilevel"/>
    <w:tmpl w:val="912CE64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69" w:hanging="360"/>
      </w:pPr>
    </w:lvl>
    <w:lvl w:ilvl="2">
      <w:start w:val="1"/>
      <w:numFmt w:val="decimal"/>
      <w:lvlText w:val="%1.%2.%3."/>
      <w:lvlJc w:val="left"/>
      <w:pPr>
        <w:ind w:left="1778" w:hanging="720"/>
      </w:pPr>
    </w:lvl>
    <w:lvl w:ilvl="3">
      <w:start w:val="1"/>
      <w:numFmt w:val="decimal"/>
      <w:lvlText w:val="%1.%2.%3.%4."/>
      <w:lvlJc w:val="left"/>
      <w:pPr>
        <w:ind w:left="2127" w:hanging="720"/>
      </w:pPr>
    </w:lvl>
    <w:lvl w:ilvl="4">
      <w:start w:val="1"/>
      <w:numFmt w:val="decimal"/>
      <w:lvlText w:val="%1.%2.%3.%4.%5."/>
      <w:lvlJc w:val="left"/>
      <w:pPr>
        <w:ind w:left="2836" w:hanging="1080"/>
      </w:pPr>
    </w:lvl>
    <w:lvl w:ilvl="5">
      <w:start w:val="1"/>
      <w:numFmt w:val="decimal"/>
      <w:lvlText w:val="%1.%2.%3.%4.%5.%6."/>
      <w:lvlJc w:val="left"/>
      <w:pPr>
        <w:ind w:left="3185" w:hanging="1080"/>
      </w:pPr>
    </w:lvl>
    <w:lvl w:ilvl="6">
      <w:start w:val="1"/>
      <w:numFmt w:val="decimal"/>
      <w:lvlText w:val="%1.%2.%3.%4.%5.%6.%7."/>
      <w:lvlJc w:val="left"/>
      <w:pPr>
        <w:ind w:left="3894" w:hanging="1440"/>
      </w:pPr>
    </w:lvl>
    <w:lvl w:ilvl="7">
      <w:start w:val="1"/>
      <w:numFmt w:val="decimal"/>
      <w:lvlText w:val="%1.%2.%3.%4.%5.%6.%7.%8."/>
      <w:lvlJc w:val="left"/>
      <w:pPr>
        <w:ind w:left="4243" w:hanging="1440"/>
      </w:pPr>
    </w:lvl>
    <w:lvl w:ilvl="8">
      <w:start w:val="1"/>
      <w:numFmt w:val="decimal"/>
      <w:lvlText w:val="%1.%2.%3.%4.%5.%6.%7.%8.%9."/>
      <w:lvlJc w:val="left"/>
      <w:pPr>
        <w:ind w:left="4952" w:hanging="1800"/>
      </w:pPr>
    </w:lvl>
  </w:abstractNum>
  <w:num w:numId="1" w16cid:durableId="2100833941">
    <w:abstractNumId w:val="1"/>
  </w:num>
  <w:num w:numId="2" w16cid:durableId="16381482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A15"/>
    <w:rsid w:val="000212C6"/>
    <w:rsid w:val="00074DDF"/>
    <w:rsid w:val="00087495"/>
    <w:rsid w:val="001231C1"/>
    <w:rsid w:val="00134F51"/>
    <w:rsid w:val="00177D7C"/>
    <w:rsid w:val="00230A15"/>
    <w:rsid w:val="002A46D6"/>
    <w:rsid w:val="002E04C5"/>
    <w:rsid w:val="00360BF5"/>
    <w:rsid w:val="003A6E18"/>
    <w:rsid w:val="004054AB"/>
    <w:rsid w:val="00420C59"/>
    <w:rsid w:val="00470352"/>
    <w:rsid w:val="005A473A"/>
    <w:rsid w:val="006B003E"/>
    <w:rsid w:val="007705CD"/>
    <w:rsid w:val="00771226"/>
    <w:rsid w:val="0077598D"/>
    <w:rsid w:val="00776568"/>
    <w:rsid w:val="007B2330"/>
    <w:rsid w:val="00815181"/>
    <w:rsid w:val="00903335"/>
    <w:rsid w:val="009146AD"/>
    <w:rsid w:val="00917F01"/>
    <w:rsid w:val="009B70CD"/>
    <w:rsid w:val="00A0770E"/>
    <w:rsid w:val="00A74CEE"/>
    <w:rsid w:val="00AD5495"/>
    <w:rsid w:val="00AE45CD"/>
    <w:rsid w:val="00AF02B3"/>
    <w:rsid w:val="00B03C15"/>
    <w:rsid w:val="00B36856"/>
    <w:rsid w:val="00BD59FA"/>
    <w:rsid w:val="00BE355D"/>
    <w:rsid w:val="00C00EA9"/>
    <w:rsid w:val="00C45BBB"/>
    <w:rsid w:val="00C76B8E"/>
    <w:rsid w:val="00CB7530"/>
    <w:rsid w:val="00D42E1B"/>
    <w:rsid w:val="00D47969"/>
    <w:rsid w:val="00DE5394"/>
    <w:rsid w:val="00E169AF"/>
    <w:rsid w:val="00E212AF"/>
    <w:rsid w:val="00E27FFD"/>
    <w:rsid w:val="00E63983"/>
    <w:rsid w:val="00E648E7"/>
    <w:rsid w:val="00E83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C79BBE"/>
  <w15:docId w15:val="{B179322F-F6B2-47F0-8196-8D53AD0D4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22DD"/>
    <w:rPr>
      <w:rFonts w:ascii="Times New Roman" w:eastAsia="Times New Roman" w:hAnsi="Times New Roman" w:cs="Times New Roman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B3668"/>
    <w:rPr>
      <w:b/>
      <w:bCs/>
    </w:rPr>
  </w:style>
  <w:style w:type="character" w:customStyle="1" w:styleId="a4">
    <w:name w:val="Верх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5">
    <w:name w:val="Ниж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6">
    <w:name w:val="Текст выноски Знак"/>
    <w:basedOn w:val="a0"/>
    <w:uiPriority w:val="99"/>
    <w:semiHidden/>
    <w:qFormat/>
    <w:rsid w:val="009B4F2B"/>
    <w:rPr>
      <w:rFonts w:ascii="Segoe UI" w:eastAsia="Times New Roman" w:hAnsi="Segoe UI" w:cs="Segoe UI"/>
      <w:sz w:val="18"/>
      <w:szCs w:val="18"/>
      <w:lang w:eastAsia="ar-SA"/>
    </w:rPr>
  </w:style>
  <w:style w:type="paragraph" w:styleId="a7">
    <w:name w:val="Title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aliases w:val="Знак Знак1"/>
    <w:basedOn w:val="a"/>
    <w:link w:val="a9"/>
    <w:pPr>
      <w:spacing w:after="140" w:line="276" w:lineRule="auto"/>
    </w:pPr>
  </w:style>
  <w:style w:type="paragraph" w:styleId="aa">
    <w:name w:val="List"/>
    <w:basedOn w:val="a8"/>
    <w:rPr>
      <w:rFonts w:cs="Ari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Arial"/>
    </w:rPr>
  </w:style>
  <w:style w:type="paragraph" w:styleId="ad">
    <w:name w:val="List Paragraph"/>
    <w:basedOn w:val="a"/>
    <w:uiPriority w:val="34"/>
    <w:qFormat/>
    <w:rsid w:val="00F222DD"/>
    <w:pPr>
      <w:ind w:left="708"/>
      <w:jc w:val="both"/>
    </w:pPr>
    <w:rPr>
      <w:sz w:val="24"/>
      <w:szCs w:val="24"/>
    </w:rPr>
  </w:style>
  <w:style w:type="paragraph" w:customStyle="1" w:styleId="Default">
    <w:name w:val="Default"/>
    <w:qFormat/>
    <w:rsid w:val="00F222DD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LO-normal">
    <w:name w:val="LO-normal"/>
    <w:qFormat/>
    <w:pPr>
      <w:widowControl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e">
    <w:name w:val="Верхний и нижний колонтитулы"/>
    <w:basedOn w:val="a"/>
    <w:qFormat/>
  </w:style>
  <w:style w:type="paragraph" w:styleId="af">
    <w:name w:val="head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0">
    <w:name w:val="foot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1">
    <w:name w:val="Balloon Text"/>
    <w:basedOn w:val="a"/>
    <w:uiPriority w:val="99"/>
    <w:semiHidden/>
    <w:unhideWhenUsed/>
    <w:qFormat/>
    <w:rsid w:val="009B4F2B"/>
    <w:rPr>
      <w:rFonts w:ascii="Segoe UI" w:hAnsi="Segoe UI" w:cs="Segoe UI"/>
      <w:sz w:val="18"/>
      <w:szCs w:val="18"/>
    </w:rPr>
  </w:style>
  <w:style w:type="paragraph" w:styleId="af2">
    <w:name w:val="Revision"/>
    <w:uiPriority w:val="99"/>
    <w:semiHidden/>
    <w:qFormat/>
    <w:rsid w:val="006B5012"/>
    <w:pPr>
      <w:suppressAutoHyphens w:val="0"/>
    </w:pPr>
    <w:rPr>
      <w:rFonts w:ascii="Times New Roman" w:eastAsia="Times New Roman" w:hAnsi="Times New Roman" w:cs="Times New Roman"/>
      <w:szCs w:val="20"/>
      <w:lang w:eastAsia="ar-SA"/>
    </w:rPr>
  </w:style>
  <w:style w:type="table" w:styleId="af3">
    <w:name w:val="Table Grid"/>
    <w:basedOn w:val="a1"/>
    <w:uiPriority w:val="59"/>
    <w:rsid w:val="00FB32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Основной текст Знак"/>
    <w:aliases w:val="Знак Знак1 Знак"/>
    <w:basedOn w:val="a0"/>
    <w:link w:val="a8"/>
    <w:rsid w:val="00087495"/>
    <w:rPr>
      <w:rFonts w:ascii="Times New Roman" w:eastAsia="Times New Roman" w:hAnsi="Times New Roman" w:cs="Times New Roman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832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7A90F8-90AA-4BB7-A19F-DDE73BD16E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4</Pages>
  <Words>1409</Words>
  <Characters>8035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dc:description/>
  <cp:lastModifiedBy>ACER4</cp:lastModifiedBy>
  <cp:revision>15</cp:revision>
  <cp:lastPrinted>2021-12-07T09:03:00Z</cp:lastPrinted>
  <dcterms:created xsi:type="dcterms:W3CDTF">2023-10-02T06:22:00Z</dcterms:created>
  <dcterms:modified xsi:type="dcterms:W3CDTF">2025-04-28T08:02:00Z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