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5969DF4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0A7FBF">
        <w:rPr>
          <w:rFonts w:ascii="Times New Roman" w:hAnsi="Times New Roman"/>
          <w:b/>
        </w:rPr>
        <w:t>2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5D1EC4C" w:rsidR="009B364D" w:rsidRDefault="00EB0DB6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>Финансовый управляющий Кочергиной Елены Александровны (дата/место рождения: 09.07.1967, гор. Волгоград, СНИЛС 013392350 18, ИНН 341200092413, адрес регистрации: Волгоградская область, ст-ца Клетская, ул. Красноармейская, 43) 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06.12.2023 по делу № А12-26571/2023</w:t>
      </w:r>
      <w:r w:rsidR="00DF341E">
        <w:rPr>
          <w:rFonts w:ascii="Times New Roman" w:hAnsi="Times New Roman"/>
        </w:rPr>
        <w:t>,</w:t>
      </w:r>
      <w:r w:rsidR="001E12D9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E2DD773" w14:textId="3DFEE3AD" w:rsidR="00EB0DB6" w:rsidRPr="00EB0DB6" w:rsidRDefault="00744125" w:rsidP="00744125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>
        <w:rPr>
          <w:rFonts w:ascii="Times New Roman" w:hAnsi="Times New Roman"/>
        </w:rPr>
        <w:t xml:space="preserve">          </w:t>
      </w:r>
      <w:r w:rsidR="00EB0DB6" w:rsidRPr="00EB0DB6">
        <w:rPr>
          <w:rFonts w:ascii="Times New Roman" w:hAnsi="Times New Roman"/>
        </w:rPr>
        <w:t>Лот №1</w:t>
      </w:r>
    </w:p>
    <w:bookmarkEnd w:id="0"/>
    <w:p w14:paraId="527D1B91" w14:textId="77777777" w:rsidR="00744125" w:rsidRPr="00744125" w:rsidRDefault="00744125" w:rsidP="00744125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744125">
        <w:rPr>
          <w:rFonts w:ascii="Times New Roman" w:eastAsia="Calibri" w:hAnsi="Times New Roman" w:cs="Times New Roman"/>
          <w:sz w:val="22"/>
          <w:szCs w:val="22"/>
          <w:lang w:eastAsia="ru-RU"/>
        </w:rPr>
        <w:t>Земельный участок</w:t>
      </w:r>
    </w:p>
    <w:p w14:paraId="24976A43" w14:textId="77777777" w:rsidR="00744125" w:rsidRPr="00744125" w:rsidRDefault="00744125" w:rsidP="00744125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744125">
        <w:rPr>
          <w:rFonts w:ascii="Times New Roman" w:eastAsia="Calibri" w:hAnsi="Times New Roman" w:cs="Times New Roman"/>
          <w:sz w:val="22"/>
          <w:szCs w:val="22"/>
          <w:lang w:eastAsia="ru-RU"/>
        </w:rPr>
        <w:t>Кадастровый номер: 34:12:020016:10</w:t>
      </w:r>
    </w:p>
    <w:p w14:paraId="5FD444FC" w14:textId="77777777" w:rsidR="00744125" w:rsidRPr="00744125" w:rsidRDefault="00744125" w:rsidP="00744125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744125">
        <w:rPr>
          <w:rFonts w:ascii="Times New Roman" w:eastAsia="Calibri" w:hAnsi="Times New Roman" w:cs="Times New Roman"/>
          <w:sz w:val="22"/>
          <w:szCs w:val="22"/>
          <w:lang w:eastAsia="ru-RU"/>
        </w:rPr>
        <w:t>Виды разрешенного использования объекта недвижимости: Земли сельскохозяйственного назначения</w:t>
      </w:r>
    </w:p>
    <w:p w14:paraId="6D675DAC" w14:textId="77777777" w:rsidR="00744125" w:rsidRPr="00744125" w:rsidRDefault="00744125" w:rsidP="00744125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744125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Адрес: Обл. Волгоградская, р-н Клетский, Верхнебузиновское сельское поселение, х. Ерик. Участок находится примерно в 4,7 км от ориентира по направлению на север. </w:t>
      </w:r>
    </w:p>
    <w:p w14:paraId="31817F6E" w14:textId="77777777" w:rsidR="00744125" w:rsidRPr="00744125" w:rsidRDefault="00744125" w:rsidP="00744125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744125">
        <w:rPr>
          <w:rFonts w:ascii="Times New Roman" w:eastAsia="Calibri" w:hAnsi="Times New Roman" w:cs="Times New Roman"/>
          <w:sz w:val="22"/>
          <w:szCs w:val="22"/>
          <w:lang w:eastAsia="ru-RU"/>
        </w:rPr>
        <w:t>Площадь объекта: 961000+/-25733</w:t>
      </w:r>
    </w:p>
    <w:p w14:paraId="44E361D2" w14:textId="77777777" w:rsidR="00744125" w:rsidRDefault="00744125" w:rsidP="00744125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744125">
        <w:rPr>
          <w:rFonts w:ascii="Times New Roman" w:eastAsia="Calibri" w:hAnsi="Times New Roman" w:cs="Times New Roman"/>
          <w:sz w:val="22"/>
          <w:szCs w:val="22"/>
          <w:lang w:eastAsia="ru-RU"/>
        </w:rPr>
        <w:t>Вид права, доля в праве: Общая долевая собственность 1/14</w:t>
      </w:r>
    </w:p>
    <w:p w14:paraId="6D80063D" w14:textId="06494B88" w:rsidR="009B364D" w:rsidRDefault="009B364D" w:rsidP="00744125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F6C4FC4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EB0DB6" w:rsidRPr="00EB0DB6">
        <w:rPr>
          <w:sz w:val="22"/>
          <w:szCs w:val="22"/>
        </w:rPr>
        <w:t>Кочергина Елена Александровна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EB0DB6" w:rsidRPr="00EB0DB6">
        <w:rPr>
          <w:sz w:val="22"/>
          <w:szCs w:val="22"/>
        </w:rPr>
        <w:t>40817810850176186939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F44" w14:textId="77777777" w:rsidR="00EB0DB6" w:rsidRPr="00EB0DB6" w:rsidRDefault="00EB0DB6" w:rsidP="00EB0DB6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EB0DB6">
              <w:rPr>
                <w:sz w:val="22"/>
                <w:szCs w:val="22"/>
                <w:lang w:val="ru-RU" w:eastAsia="en-US"/>
              </w:rPr>
              <w:t xml:space="preserve">Финансовый управляющий Ускова </w:t>
            </w:r>
            <w:proofErr w:type="gramStart"/>
            <w:r w:rsidRPr="00EB0DB6">
              <w:rPr>
                <w:sz w:val="22"/>
                <w:szCs w:val="22"/>
                <w:lang w:val="ru-RU" w:eastAsia="en-US"/>
              </w:rPr>
              <w:t>Е.А</w:t>
            </w:r>
            <w:proofErr w:type="gramEnd"/>
          </w:p>
          <w:p w14:paraId="1B3E80DB" w14:textId="0EA5AF14" w:rsidR="0039312B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B0DB6">
              <w:rPr>
                <w:sz w:val="22"/>
                <w:szCs w:val="22"/>
                <w:lang w:val="ru-RU" w:eastAsia="en-US"/>
              </w:rPr>
              <w:t xml:space="preserve">Кочергиной Елены Александровны (дата/место рождения: 09.07.1967, гор. Волгоград, СНИЛС 013392350 18, ИНН 341200092413, адрес регистрации: Волгоградская область, ст-ца Клетская, ул. Красноармейская, 43) </w:t>
            </w:r>
          </w:p>
          <w:p w14:paraId="293EA86D" w14:textId="77777777" w:rsidR="00EB0DB6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34E2904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Получатель: Кочергина Елена Александровна</w:t>
            </w:r>
          </w:p>
          <w:p w14:paraId="18887092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Р/с: 40817810850176186939</w:t>
            </w:r>
          </w:p>
          <w:p w14:paraId="45535D17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Банк получателя: ФИЛИАЛ "ЦЕНТРАЛЬНЫЙ" ПАО "СОВКОМБАНК"</w:t>
            </w:r>
          </w:p>
          <w:p w14:paraId="2A272335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Корр./счет банка: 30101810150040000763</w:t>
            </w:r>
          </w:p>
          <w:p w14:paraId="3A7E78A7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БИК банка: 045004763</w:t>
            </w:r>
          </w:p>
          <w:p w14:paraId="20E774B0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КПП банка:544543001</w:t>
            </w:r>
          </w:p>
          <w:p w14:paraId="4245B3CC" w14:textId="6A744B7E" w:rsidR="009D2AA8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ИНН: 4401116480.</w:t>
            </w: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32526" w:rsidRDefault="00F32526"/>
    <w:sectPr w:rsidR="00F32526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A7FBF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44125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BE3F01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83147"/>
    <w:rsid w:val="00EB0DB6"/>
    <w:rsid w:val="00EC7F27"/>
    <w:rsid w:val="00ED0E5F"/>
    <w:rsid w:val="00ED7B9D"/>
    <w:rsid w:val="00F32526"/>
    <w:rsid w:val="00F85533"/>
    <w:rsid w:val="00F93E56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24</cp:revision>
  <cp:lastPrinted>2022-09-16T14:17:00Z</cp:lastPrinted>
  <dcterms:created xsi:type="dcterms:W3CDTF">2023-04-28T14:49:00Z</dcterms:created>
  <dcterms:modified xsi:type="dcterms:W3CDTF">2024-06-27T09:13:00Z</dcterms:modified>
</cp:coreProperties>
</file>