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47A9BAD2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CA774B">
        <w:rPr>
          <w:rFonts w:ascii="Times New Roman" w:eastAsia="Times New Roman" w:hAnsi="Times New Roman" w:cs="Times New Roman"/>
          <w:b/>
          <w:lang w:eastAsia="ru-RU"/>
        </w:rPr>
        <w:t>2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DB2378B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</w:t>
      </w:r>
      <w:r w:rsidR="00D84D12">
        <w:rPr>
          <w:rFonts w:ascii="Times New Roman" w:hAnsi="Times New Roman"/>
        </w:rPr>
        <w:t xml:space="preserve"> </w:t>
      </w:r>
      <w:r w:rsidR="00D84D12" w:rsidRPr="00D84D12">
        <w:rPr>
          <w:rFonts w:ascii="Times New Roman" w:hAnsi="Times New Roman"/>
        </w:rPr>
        <w:t>Кочергин</w:t>
      </w:r>
      <w:r w:rsidR="00D84D12">
        <w:rPr>
          <w:rFonts w:ascii="Times New Roman" w:hAnsi="Times New Roman"/>
        </w:rPr>
        <w:t>ой</w:t>
      </w:r>
      <w:r w:rsidR="00D84D12" w:rsidRPr="00D84D12">
        <w:rPr>
          <w:rFonts w:ascii="Times New Roman" w:hAnsi="Times New Roman"/>
        </w:rPr>
        <w:t xml:space="preserve"> Елен</w:t>
      </w:r>
      <w:r w:rsidR="00D84D12">
        <w:rPr>
          <w:rFonts w:ascii="Times New Roman" w:hAnsi="Times New Roman"/>
        </w:rPr>
        <w:t>ы</w:t>
      </w:r>
      <w:r w:rsidR="00D84D12" w:rsidRPr="00D84D12">
        <w:rPr>
          <w:rFonts w:ascii="Times New Roman" w:hAnsi="Times New Roman"/>
        </w:rPr>
        <w:t xml:space="preserve"> Александровн</w:t>
      </w:r>
      <w:r w:rsidR="00D84D12">
        <w:rPr>
          <w:rFonts w:ascii="Times New Roman" w:hAnsi="Times New Roman"/>
        </w:rPr>
        <w:t>ы</w:t>
      </w:r>
      <w:r w:rsidR="00D84D12" w:rsidRPr="00D84D12">
        <w:rPr>
          <w:rFonts w:ascii="Times New Roman" w:hAnsi="Times New Roman"/>
        </w:rPr>
        <w:t xml:space="preserve"> (дата/место рождения: 09.07.1967, гор. Волгоград, СНИЛС 013392350 18, ИНН 341200092413, адрес регистрации: Волгоградская область, ст-ца Клетская, ул. Красноармейская, 43)</w:t>
      </w:r>
      <w:r w:rsidR="002D012B" w:rsidRPr="002D012B">
        <w:rPr>
          <w:rFonts w:ascii="Times New Roman" w:hAnsi="Times New Roman"/>
        </w:rPr>
        <w:t xml:space="preserve"> </w:t>
      </w:r>
      <w:r w:rsidR="00E03C6A" w:rsidRPr="00E03C6A">
        <w:rPr>
          <w:rFonts w:ascii="Times New Roman" w:hAnsi="Times New Roman"/>
        </w:rPr>
        <w:t xml:space="preserve">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D84D12" w:rsidRPr="00D84D12">
        <w:rPr>
          <w:rFonts w:ascii="Times New Roman" w:hAnsi="Times New Roman"/>
        </w:rPr>
        <w:t>Решени</w:t>
      </w:r>
      <w:r w:rsidR="00D84D12">
        <w:rPr>
          <w:rFonts w:ascii="Times New Roman" w:hAnsi="Times New Roman"/>
        </w:rPr>
        <w:t>я</w:t>
      </w:r>
      <w:r w:rsidR="00D84D12" w:rsidRPr="00D84D12">
        <w:rPr>
          <w:rFonts w:ascii="Times New Roman" w:hAnsi="Times New Roman"/>
        </w:rPr>
        <w:t xml:space="preserve"> Арбитражного суда Волгоградской области от 06.12.2023 по делу № А12-26571/2023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2048B432" w14:textId="1C39EAA4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0C7BAABB" w14:textId="77777777" w:rsidR="0012232B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Кадастровый номер: </w:t>
      </w:r>
      <w:r w:rsidR="0012232B" w:rsidRPr="0012232B">
        <w:rPr>
          <w:rFonts w:ascii="Times New Roman" w:eastAsia="Calibri" w:hAnsi="Times New Roman" w:cs="Times New Roman"/>
          <w:lang w:eastAsia="ru-RU"/>
        </w:rPr>
        <w:t>34:12:020016:10</w:t>
      </w:r>
    </w:p>
    <w:p w14:paraId="25A1A7EE" w14:textId="5BE21CE7" w:rsidR="000D4543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D12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="000D4543" w:rsidRPr="000D4543">
        <w:rPr>
          <w:rFonts w:ascii="Times New Roman" w:eastAsia="Calibri" w:hAnsi="Times New Roman" w:cs="Times New Roman"/>
          <w:lang w:eastAsia="ru-RU"/>
        </w:rPr>
        <w:t>Земли сельскохозяйственного назначения</w:t>
      </w:r>
    </w:p>
    <w:p w14:paraId="647D2EEB" w14:textId="77777777" w:rsidR="0012232B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Адрес: </w:t>
      </w:r>
      <w:r w:rsidR="0012232B" w:rsidRPr="0012232B">
        <w:rPr>
          <w:rFonts w:ascii="Times New Roman" w:eastAsia="Calibri" w:hAnsi="Times New Roman" w:cs="Times New Roman"/>
          <w:lang w:eastAsia="ru-RU"/>
        </w:rPr>
        <w:t>Обл. Волгоградская, р-н Клетский, Верхнебузиновское сельское поселение, х. Ерик. Участок находится примерно в 4,7 км от ориентира по направлению на север.</w:t>
      </w:r>
      <w:r w:rsidR="0012232B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1981E627" w14:textId="2B631F26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Площадь объекта:</w:t>
      </w:r>
      <w:r w:rsidRPr="00D84D12">
        <w:t xml:space="preserve"> </w:t>
      </w:r>
      <w:r w:rsidR="0012232B" w:rsidRPr="0012232B">
        <w:rPr>
          <w:rFonts w:ascii="Times New Roman" w:eastAsia="Calibri" w:hAnsi="Times New Roman" w:cs="Times New Roman"/>
          <w:lang w:eastAsia="ru-RU"/>
        </w:rPr>
        <w:t>961000+/-25733</w:t>
      </w:r>
    </w:p>
    <w:p w14:paraId="2942B2C5" w14:textId="6890CB14" w:rsidR="00B62063" w:rsidRDefault="00D84D12" w:rsidP="0012232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D12">
        <w:rPr>
          <w:rFonts w:ascii="Times New Roman" w:eastAsia="Calibri" w:hAnsi="Times New Roman" w:cs="Times New Roman"/>
          <w:lang w:eastAsia="ru-RU"/>
        </w:rPr>
        <w:t>Вид права, доля в праве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="0012232B" w:rsidRPr="0012232B">
        <w:rPr>
          <w:rFonts w:ascii="Times New Roman" w:eastAsia="Calibri" w:hAnsi="Times New Roman" w:cs="Times New Roman"/>
          <w:lang w:eastAsia="ru-RU"/>
        </w:rPr>
        <w:t>Общая долевая собственность 1/14</w:t>
      </w:r>
    </w:p>
    <w:p w14:paraId="3F718BA7" w14:textId="77777777" w:rsidR="0012232B" w:rsidRDefault="0012232B" w:rsidP="001223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B6FDC23" w14:textId="52E62B0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D84D12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5C22D9C9" w:rsidR="00EE65BF" w:rsidRDefault="00D84D1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84D12">
              <w:rPr>
                <w:rFonts w:ascii="Times New Roman" w:hAnsi="Times New Roman"/>
              </w:rPr>
              <w:t>Кочергин</w:t>
            </w:r>
            <w:r>
              <w:rPr>
                <w:rFonts w:ascii="Times New Roman" w:hAnsi="Times New Roman"/>
              </w:rPr>
              <w:t>ой</w:t>
            </w:r>
            <w:r w:rsidRPr="00D84D12">
              <w:rPr>
                <w:rFonts w:ascii="Times New Roman" w:hAnsi="Times New Roman"/>
              </w:rPr>
              <w:t xml:space="preserve"> Елен</w:t>
            </w:r>
            <w:r>
              <w:rPr>
                <w:rFonts w:ascii="Times New Roman" w:hAnsi="Times New Roman"/>
              </w:rPr>
              <w:t>ы</w:t>
            </w:r>
            <w:r w:rsidRPr="00D84D12">
              <w:rPr>
                <w:rFonts w:ascii="Times New Roman" w:hAnsi="Times New Roman"/>
              </w:rPr>
              <w:t xml:space="preserve"> Александровн</w:t>
            </w:r>
            <w:r>
              <w:rPr>
                <w:rFonts w:ascii="Times New Roman" w:hAnsi="Times New Roman"/>
              </w:rPr>
              <w:t>ы</w:t>
            </w:r>
            <w:r w:rsidRPr="00D84D12">
              <w:rPr>
                <w:rFonts w:ascii="Times New Roman" w:hAnsi="Times New Roman"/>
              </w:rPr>
              <w:t xml:space="preserve"> (дата/место рождения: 09.07.1967, гор. Волгоград, СНИЛС 013392350 18, ИНН 341200092413, адрес регистрации: Волгоградская область, ст-ца Клетская, ул. Красноармейская, 43)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EB54A9" w:rsidRDefault="00EB54A9"/>
    <w:sectPr w:rsidR="00EB5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D4543"/>
    <w:rsid w:val="00116E01"/>
    <w:rsid w:val="0012232B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CA774B"/>
    <w:rsid w:val="00D847B4"/>
    <w:rsid w:val="00D84D12"/>
    <w:rsid w:val="00E03C6A"/>
    <w:rsid w:val="00E111B7"/>
    <w:rsid w:val="00E83147"/>
    <w:rsid w:val="00EB54A9"/>
    <w:rsid w:val="00EE65BF"/>
    <w:rsid w:val="00F93E56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8</cp:revision>
  <dcterms:created xsi:type="dcterms:W3CDTF">2023-09-06T11:01:00Z</dcterms:created>
  <dcterms:modified xsi:type="dcterms:W3CDTF">2024-06-27T09:03:00Z</dcterms:modified>
</cp:coreProperties>
</file>