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0D8E2D" w14:textId="37FCB0E6" w:rsidR="006E5638" w:rsidRPr="00904ED8" w:rsidRDefault="006E5638" w:rsidP="00904ED8">
      <w:pPr>
        <w:shd w:val="clear" w:color="auto" w:fill="FFFFFF"/>
        <w:suppressAutoHyphens/>
        <w:ind w:right="-5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04ED8">
        <w:rPr>
          <w:rFonts w:ascii="Times New Roman" w:hAnsi="Times New Roman" w:cs="Times New Roman"/>
          <w:b/>
          <w:color w:val="000000"/>
          <w:sz w:val="22"/>
          <w:szCs w:val="22"/>
        </w:rPr>
        <w:t>Договор о задатке</w:t>
      </w:r>
      <w:r w:rsidR="0008781E" w:rsidRPr="00904ED8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по лоту № 1</w:t>
      </w:r>
    </w:p>
    <w:p w14:paraId="1E141503" w14:textId="77777777" w:rsidR="006E5638" w:rsidRPr="00904ED8" w:rsidRDefault="006E069A" w:rsidP="00904ED8">
      <w:pPr>
        <w:shd w:val="clear" w:color="auto" w:fill="FFFFFF"/>
        <w:suppressAutoHyphens/>
        <w:ind w:right="-5"/>
        <w:rPr>
          <w:rFonts w:ascii="Times New Roman" w:hAnsi="Times New Roman" w:cs="Times New Roman"/>
          <w:color w:val="000000"/>
          <w:sz w:val="22"/>
          <w:szCs w:val="22"/>
        </w:rPr>
      </w:pPr>
      <w:r w:rsidRPr="00904ED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0376E491" w14:textId="3984BD04" w:rsidR="006E5638" w:rsidRPr="00904ED8" w:rsidRDefault="006E5638" w:rsidP="00904ED8">
      <w:pPr>
        <w:shd w:val="clear" w:color="auto" w:fill="FFFFFF"/>
        <w:suppressAutoHyphens/>
        <w:ind w:right="-5"/>
        <w:rPr>
          <w:rFonts w:ascii="Times New Roman" w:hAnsi="Times New Roman" w:cs="Times New Roman"/>
          <w:sz w:val="22"/>
          <w:szCs w:val="22"/>
        </w:rPr>
      </w:pPr>
      <w:r w:rsidRPr="00904ED8">
        <w:rPr>
          <w:rFonts w:ascii="Times New Roman" w:hAnsi="Times New Roman" w:cs="Times New Roman"/>
          <w:color w:val="000000"/>
          <w:sz w:val="22"/>
          <w:szCs w:val="22"/>
        </w:rPr>
        <w:t xml:space="preserve">г. </w:t>
      </w:r>
      <w:r w:rsidR="00904ED8">
        <w:rPr>
          <w:rFonts w:ascii="Times New Roman" w:hAnsi="Times New Roman" w:cs="Times New Roman"/>
          <w:color w:val="000000"/>
          <w:sz w:val="22"/>
          <w:szCs w:val="22"/>
        </w:rPr>
        <w:t>Кисловодск</w:t>
      </w:r>
      <w:r w:rsidRPr="00904ED8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</w:t>
      </w:r>
      <w:r w:rsidR="006E069A" w:rsidRPr="00904ED8">
        <w:rPr>
          <w:rFonts w:ascii="Times New Roman" w:hAnsi="Times New Roman" w:cs="Times New Roman"/>
          <w:color w:val="000000"/>
          <w:sz w:val="22"/>
          <w:szCs w:val="22"/>
        </w:rPr>
        <w:t xml:space="preserve">            </w:t>
      </w:r>
      <w:r w:rsidRPr="00904ED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04ED8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</w:t>
      </w:r>
      <w:r w:rsidRPr="00904ED8">
        <w:rPr>
          <w:rFonts w:ascii="Times New Roman" w:hAnsi="Times New Roman" w:cs="Times New Roman"/>
          <w:color w:val="000000"/>
          <w:sz w:val="22"/>
          <w:szCs w:val="22"/>
        </w:rPr>
        <w:t xml:space="preserve">   </w:t>
      </w:r>
      <w:r w:rsidR="00C36A59" w:rsidRPr="00904ED8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</w:t>
      </w:r>
      <w:r w:rsidRPr="00904ED8">
        <w:rPr>
          <w:rFonts w:ascii="Times New Roman" w:hAnsi="Times New Roman" w:cs="Times New Roman"/>
          <w:color w:val="000000"/>
          <w:sz w:val="22"/>
          <w:szCs w:val="22"/>
        </w:rPr>
        <w:t xml:space="preserve">               </w:t>
      </w:r>
      <w:r w:rsidR="006E069A" w:rsidRPr="00904ED8">
        <w:rPr>
          <w:rFonts w:ascii="Times New Roman" w:hAnsi="Times New Roman" w:cs="Times New Roman"/>
          <w:color w:val="000000"/>
          <w:sz w:val="22"/>
          <w:szCs w:val="22"/>
        </w:rPr>
        <w:t xml:space="preserve">               _____________ 20</w:t>
      </w:r>
      <w:r w:rsidR="0008781E" w:rsidRPr="00904ED8">
        <w:rPr>
          <w:rFonts w:ascii="Times New Roman" w:hAnsi="Times New Roman" w:cs="Times New Roman"/>
          <w:color w:val="000000"/>
          <w:sz w:val="22"/>
          <w:szCs w:val="22"/>
        </w:rPr>
        <w:t>24</w:t>
      </w:r>
      <w:r w:rsidRPr="00904ED8">
        <w:rPr>
          <w:rFonts w:ascii="Times New Roman" w:hAnsi="Times New Roman" w:cs="Times New Roman"/>
          <w:color w:val="000000"/>
          <w:sz w:val="22"/>
          <w:szCs w:val="22"/>
        </w:rPr>
        <w:t xml:space="preserve"> года</w:t>
      </w:r>
    </w:p>
    <w:p w14:paraId="032B454D" w14:textId="77777777" w:rsidR="006E5638" w:rsidRPr="00904ED8" w:rsidRDefault="006E5638" w:rsidP="00904ED8">
      <w:pPr>
        <w:shd w:val="clear" w:color="auto" w:fill="FFFFFF"/>
        <w:suppressAutoHyphens/>
        <w:ind w:right="-5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2E0E5E69" w14:textId="41E4BA19" w:rsidR="006E5638" w:rsidRPr="00904ED8" w:rsidRDefault="0008781E" w:rsidP="00904ED8">
      <w:pPr>
        <w:suppressAutoHyphens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proofErr w:type="gramStart"/>
      <w:r w:rsidRPr="00904ED8">
        <w:rPr>
          <w:rFonts w:ascii="Times New Roman" w:hAnsi="Times New Roman" w:cs="Times New Roman"/>
          <w:b/>
          <w:bCs/>
          <w:sz w:val="22"/>
          <w:szCs w:val="22"/>
        </w:rPr>
        <w:t>Общество с ограниченной ответственностью «</w:t>
      </w:r>
      <w:proofErr w:type="spellStart"/>
      <w:r w:rsidRPr="00904ED8">
        <w:rPr>
          <w:rFonts w:ascii="Times New Roman" w:hAnsi="Times New Roman" w:cs="Times New Roman"/>
          <w:b/>
          <w:bCs/>
          <w:sz w:val="22"/>
          <w:szCs w:val="22"/>
        </w:rPr>
        <w:t>Военинвестстрой</w:t>
      </w:r>
      <w:proofErr w:type="spellEnd"/>
      <w:r w:rsidRPr="00904ED8">
        <w:rPr>
          <w:rFonts w:ascii="Times New Roman" w:hAnsi="Times New Roman" w:cs="Times New Roman"/>
          <w:b/>
          <w:bCs/>
          <w:sz w:val="22"/>
          <w:szCs w:val="22"/>
        </w:rPr>
        <w:t xml:space="preserve"> КМВ» </w:t>
      </w:r>
      <w:r w:rsidRPr="00904ED8">
        <w:rPr>
          <w:rFonts w:ascii="Times New Roman" w:hAnsi="Times New Roman" w:cs="Times New Roman"/>
          <w:bCs/>
          <w:sz w:val="22"/>
          <w:szCs w:val="22"/>
        </w:rPr>
        <w:t xml:space="preserve">(адрес: 357431, СТАВРОПОЛЬСКИЙ КРАЙ, Г. ЖЕЛЕЗНОВОДСК, П. ИНОЗЕМЦЕВО, УЛ. КОЛХОЗНАЯ, Д.120, ОГРН 1042600744097, ИНН 2627020585, КПП 262701001), именуемое в дальнейшем «Продавец», в лице конкурсного управляющего Титовой Татьяны Викторовны (ИНН 352501954700, СНИЛС 062-435-203 29, адрес для направления корреспонденции  160000, обл. Вологодская, г Вологда, а/я 57) - член </w:t>
      </w:r>
      <w:r w:rsidR="00D83168" w:rsidRPr="00D83168">
        <w:rPr>
          <w:rFonts w:ascii="Times New Roman" w:hAnsi="Times New Roman" w:cs="Times New Roman"/>
          <w:bCs/>
          <w:sz w:val="22"/>
          <w:szCs w:val="22"/>
        </w:rPr>
        <w:t xml:space="preserve">Ассоциации </w:t>
      </w:r>
      <w:proofErr w:type="spellStart"/>
      <w:r w:rsidR="00D83168" w:rsidRPr="00D83168">
        <w:rPr>
          <w:rFonts w:ascii="Times New Roman" w:hAnsi="Times New Roman" w:cs="Times New Roman"/>
          <w:bCs/>
          <w:sz w:val="22"/>
          <w:szCs w:val="22"/>
        </w:rPr>
        <w:t>Евросибирская</w:t>
      </w:r>
      <w:proofErr w:type="spellEnd"/>
      <w:r w:rsidR="00D83168" w:rsidRPr="00D83168">
        <w:rPr>
          <w:rFonts w:ascii="Times New Roman" w:hAnsi="Times New Roman" w:cs="Times New Roman"/>
          <w:bCs/>
          <w:sz w:val="22"/>
          <w:szCs w:val="22"/>
        </w:rPr>
        <w:t xml:space="preserve"> саморегулируемая организация арбитражных управляющих</w:t>
      </w:r>
      <w:r w:rsidRPr="00904ED8">
        <w:rPr>
          <w:rFonts w:ascii="Times New Roman" w:hAnsi="Times New Roman" w:cs="Times New Roman"/>
          <w:bCs/>
          <w:sz w:val="22"/>
          <w:szCs w:val="22"/>
        </w:rPr>
        <w:t xml:space="preserve"> (ОГРН</w:t>
      </w:r>
      <w:proofErr w:type="gramEnd"/>
      <w:r w:rsidRPr="00904ED8">
        <w:rPr>
          <w:rFonts w:ascii="Times New Roman" w:hAnsi="Times New Roman" w:cs="Times New Roman"/>
          <w:bCs/>
          <w:sz w:val="22"/>
          <w:szCs w:val="22"/>
        </w:rPr>
        <w:t xml:space="preserve"> 1050204056319, ИНН 0274107073, адрес: </w:t>
      </w:r>
      <w:smartTag w:uri="urn:schemas-microsoft-com:office:smarttags" w:element="metricconverter">
        <w:smartTagPr>
          <w:attr w:name="ProductID" w:val="115114, г"/>
        </w:smartTagPr>
        <w:r w:rsidRPr="00904ED8">
          <w:rPr>
            <w:rFonts w:ascii="Times New Roman" w:hAnsi="Times New Roman" w:cs="Times New Roman"/>
            <w:bCs/>
            <w:sz w:val="22"/>
            <w:szCs w:val="22"/>
          </w:rPr>
          <w:t>115114, г</w:t>
        </w:r>
      </w:smartTag>
      <w:r w:rsidRPr="00904ED8">
        <w:rPr>
          <w:rFonts w:ascii="Times New Roman" w:hAnsi="Times New Roman" w:cs="Times New Roman"/>
          <w:bCs/>
          <w:sz w:val="22"/>
          <w:szCs w:val="22"/>
        </w:rPr>
        <w:t xml:space="preserve">, Москва, наб. Шлюзовая, д 8, стр. 1, 301), действующей на основании решения Арбитражного суда Ставропольского края от </w:t>
      </w:r>
      <w:smartTag w:uri="urn:schemas-microsoft-com:office:smarttags" w:element="date">
        <w:smartTagPr>
          <w:attr w:name="ls" w:val="trans"/>
          <w:attr w:name="Month" w:val="12"/>
          <w:attr w:name="Day" w:val="10"/>
          <w:attr w:name="Year" w:val="2020"/>
        </w:smartTagPr>
        <w:r w:rsidRPr="00904ED8">
          <w:rPr>
            <w:rFonts w:ascii="Times New Roman" w:hAnsi="Times New Roman" w:cs="Times New Roman"/>
            <w:bCs/>
            <w:sz w:val="22"/>
            <w:szCs w:val="22"/>
          </w:rPr>
          <w:t>10 декабря 2020 года</w:t>
        </w:r>
      </w:smartTag>
      <w:r w:rsidRPr="00904ED8">
        <w:rPr>
          <w:rFonts w:ascii="Times New Roman" w:hAnsi="Times New Roman" w:cs="Times New Roman"/>
          <w:bCs/>
          <w:sz w:val="22"/>
          <w:szCs w:val="22"/>
        </w:rPr>
        <w:t xml:space="preserve"> (резолютивная часть решения объявлена </w:t>
      </w:r>
      <w:smartTag w:uri="urn:schemas-microsoft-com:office:smarttags" w:element="date">
        <w:smartTagPr>
          <w:attr w:name="ls" w:val="trans"/>
          <w:attr w:name="Month" w:val="12"/>
          <w:attr w:name="Day" w:val="08"/>
          <w:attr w:name="Year" w:val="2020"/>
        </w:smartTagPr>
        <w:r w:rsidRPr="00904ED8">
          <w:rPr>
            <w:rFonts w:ascii="Times New Roman" w:hAnsi="Times New Roman" w:cs="Times New Roman"/>
            <w:bCs/>
            <w:sz w:val="22"/>
            <w:szCs w:val="22"/>
          </w:rPr>
          <w:t>08.12.2020</w:t>
        </w:r>
      </w:smartTag>
      <w:r w:rsidRPr="00904ED8">
        <w:rPr>
          <w:rFonts w:ascii="Times New Roman" w:hAnsi="Times New Roman" w:cs="Times New Roman"/>
          <w:bCs/>
          <w:sz w:val="22"/>
          <w:szCs w:val="22"/>
        </w:rPr>
        <w:t>) по делу № А63-16524/2020</w:t>
      </w:r>
      <w:r w:rsidR="006E5638" w:rsidRPr="00904ED8">
        <w:rPr>
          <w:rFonts w:ascii="Times New Roman" w:hAnsi="Times New Roman" w:cs="Times New Roman"/>
          <w:bCs/>
          <w:sz w:val="22"/>
          <w:szCs w:val="22"/>
        </w:rPr>
        <w:t>, с одной стороны</w:t>
      </w:r>
    </w:p>
    <w:p w14:paraId="7848A7E7" w14:textId="77777777" w:rsidR="006E5638" w:rsidRPr="00904ED8" w:rsidRDefault="006E5638" w:rsidP="00904ED8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04ED8">
        <w:rPr>
          <w:rFonts w:ascii="Times New Roman" w:hAnsi="Times New Roman" w:cs="Times New Roman"/>
          <w:sz w:val="22"/>
          <w:szCs w:val="22"/>
        </w:rPr>
        <w:t xml:space="preserve"> и________________________________________ (далее – претендент) в лице _____________________________________________, действующего на основании _____________________________________________________, с другой стороны, заключили настоящий договор (далее – договор) о следующем.</w:t>
      </w:r>
    </w:p>
    <w:p w14:paraId="165E3DE2" w14:textId="77777777" w:rsidR="006E5638" w:rsidRPr="00904ED8" w:rsidRDefault="006E5638" w:rsidP="00904ED8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3878CF68" w14:textId="77777777" w:rsidR="006E5638" w:rsidRPr="00904ED8" w:rsidRDefault="006E5638" w:rsidP="00904ED8">
      <w:pPr>
        <w:suppressAutoHyphens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04ED8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0F2798DD" w14:textId="7BDF152E" w:rsidR="00C36A59" w:rsidRPr="00B474A4" w:rsidRDefault="006E5638" w:rsidP="00D83168">
      <w:pPr>
        <w:pStyle w:val="a3"/>
        <w:widowControl/>
        <w:numPr>
          <w:ilvl w:val="1"/>
          <w:numId w:val="5"/>
        </w:numPr>
        <w:suppressAutoHyphens/>
        <w:autoSpaceDE/>
        <w:autoSpaceDN/>
        <w:adjustRightInd/>
        <w:ind w:left="0" w:firstLine="720"/>
        <w:jc w:val="both"/>
        <w:rPr>
          <w:sz w:val="22"/>
          <w:szCs w:val="22"/>
        </w:rPr>
      </w:pPr>
      <w:proofErr w:type="gramStart"/>
      <w:r w:rsidRPr="00B474A4">
        <w:rPr>
          <w:sz w:val="22"/>
          <w:szCs w:val="22"/>
        </w:rPr>
        <w:t xml:space="preserve">В соответствии с условиями договора претендент для участия </w:t>
      </w:r>
      <w:r w:rsidR="004E2BE1" w:rsidRPr="00B474A4">
        <w:rPr>
          <w:sz w:val="22"/>
          <w:szCs w:val="22"/>
        </w:rPr>
        <w:t>в торгах в форме</w:t>
      </w:r>
      <w:proofErr w:type="gramEnd"/>
      <w:r w:rsidR="004E2BE1" w:rsidRPr="00B474A4">
        <w:rPr>
          <w:sz w:val="22"/>
          <w:szCs w:val="22"/>
        </w:rPr>
        <w:t xml:space="preserve"> аукциона, открытого по составу участников и </w:t>
      </w:r>
      <w:r w:rsidR="0008781E" w:rsidRPr="00B474A4">
        <w:rPr>
          <w:sz w:val="22"/>
          <w:szCs w:val="22"/>
        </w:rPr>
        <w:t xml:space="preserve">закрытой </w:t>
      </w:r>
      <w:r w:rsidR="004E2BE1" w:rsidRPr="00B474A4">
        <w:rPr>
          <w:sz w:val="22"/>
          <w:szCs w:val="22"/>
        </w:rPr>
        <w:t xml:space="preserve">форме предложений о цене </w:t>
      </w:r>
      <w:r w:rsidRPr="00B474A4">
        <w:rPr>
          <w:sz w:val="22"/>
          <w:szCs w:val="22"/>
        </w:rPr>
        <w:t xml:space="preserve">по продаже </w:t>
      </w:r>
      <w:r w:rsidR="003F6667" w:rsidRPr="00B474A4">
        <w:rPr>
          <w:sz w:val="22"/>
          <w:szCs w:val="22"/>
        </w:rPr>
        <w:t>не</w:t>
      </w:r>
      <w:r w:rsidR="005A308D" w:rsidRPr="00B474A4">
        <w:rPr>
          <w:sz w:val="22"/>
          <w:szCs w:val="22"/>
        </w:rPr>
        <w:t>движимого имущества</w:t>
      </w:r>
      <w:r w:rsidR="0008781E" w:rsidRPr="00B474A4">
        <w:rPr>
          <w:sz w:val="22"/>
          <w:szCs w:val="22"/>
        </w:rPr>
        <w:t xml:space="preserve">: </w:t>
      </w:r>
      <w:r w:rsidR="005A308D" w:rsidRPr="00B474A4">
        <w:rPr>
          <w:sz w:val="22"/>
          <w:szCs w:val="22"/>
        </w:rPr>
        <w:t xml:space="preserve"> </w:t>
      </w:r>
      <w:r w:rsidR="0008781E" w:rsidRPr="00B474A4">
        <w:rPr>
          <w:sz w:val="22"/>
          <w:szCs w:val="22"/>
        </w:rPr>
        <w:t xml:space="preserve">Объект незавершенный строительством </w:t>
      </w:r>
      <w:proofErr w:type="gramStart"/>
      <w:r w:rsidR="0008781E" w:rsidRPr="00B474A4">
        <w:rPr>
          <w:sz w:val="22"/>
          <w:szCs w:val="22"/>
        </w:rPr>
        <w:t>-м</w:t>
      </w:r>
      <w:proofErr w:type="gramEnd"/>
      <w:r w:rsidR="0008781E" w:rsidRPr="00B474A4">
        <w:rPr>
          <w:sz w:val="22"/>
          <w:szCs w:val="22"/>
        </w:rPr>
        <w:t>ногоквартирный жилой дом с кадастровым номером 26:34:080153:302, степень готовности 3%, адрес Ставропольский край, г. Кисловодск, ул. Челюскинцев/Белинского, земельные участки с кадастровыми номерами: 26:34:080153:7 (площадь 953 м2), адрес: край Ставропольский, г. Кисловодск, ул. Челюскинцев 24, и 26:34:080153:40 (площадь 2841 +/-19 м2), адрес: край Ставропольский, г. Кисловодск, Челюскинцев/Белинского, 26/21,23,25</w:t>
      </w:r>
      <w:r w:rsidR="005A308D" w:rsidRPr="00B474A4">
        <w:rPr>
          <w:sz w:val="22"/>
          <w:szCs w:val="22"/>
        </w:rPr>
        <w:t xml:space="preserve"> (</w:t>
      </w:r>
      <w:r w:rsidRPr="00B474A4">
        <w:rPr>
          <w:sz w:val="22"/>
          <w:szCs w:val="22"/>
        </w:rPr>
        <w:t xml:space="preserve">лот № </w:t>
      </w:r>
      <w:r w:rsidR="0008781E" w:rsidRPr="00B474A4">
        <w:rPr>
          <w:sz w:val="22"/>
          <w:szCs w:val="22"/>
        </w:rPr>
        <w:t>1</w:t>
      </w:r>
      <w:r w:rsidR="005A308D" w:rsidRPr="00B474A4">
        <w:rPr>
          <w:sz w:val="22"/>
          <w:szCs w:val="22"/>
        </w:rPr>
        <w:t xml:space="preserve">), </w:t>
      </w:r>
      <w:r w:rsidR="00D83168">
        <w:rPr>
          <w:sz w:val="22"/>
          <w:szCs w:val="22"/>
        </w:rPr>
        <w:t>проводимых</w:t>
      </w:r>
      <w:r w:rsidR="00B474A4">
        <w:rPr>
          <w:sz w:val="22"/>
          <w:szCs w:val="22"/>
        </w:rPr>
        <w:t xml:space="preserve"> </w:t>
      </w:r>
      <w:r w:rsidR="00D83168" w:rsidRPr="00D83168">
        <w:rPr>
          <w:sz w:val="22"/>
          <w:szCs w:val="22"/>
        </w:rPr>
        <w:t xml:space="preserve">на электронной </w:t>
      </w:r>
      <w:r w:rsidR="00D83168">
        <w:rPr>
          <w:sz w:val="22"/>
          <w:szCs w:val="22"/>
        </w:rPr>
        <w:t xml:space="preserve">торговой </w:t>
      </w:r>
      <w:r w:rsidR="00D83168" w:rsidRPr="00D83168">
        <w:rPr>
          <w:sz w:val="22"/>
          <w:szCs w:val="22"/>
        </w:rPr>
        <w:t xml:space="preserve">площадке ООО «СОПТ-ЮЭТП» (https://torgibankrot.ru/, адрес: 119285, </w:t>
      </w:r>
      <w:proofErr w:type="spellStart"/>
      <w:r w:rsidR="00D83168" w:rsidRPr="00D83168">
        <w:rPr>
          <w:sz w:val="22"/>
          <w:szCs w:val="22"/>
        </w:rPr>
        <w:t>г</w:t>
      </w:r>
      <w:proofErr w:type="gramStart"/>
      <w:r w:rsidR="00D83168" w:rsidRPr="00D83168">
        <w:rPr>
          <w:sz w:val="22"/>
          <w:szCs w:val="22"/>
        </w:rPr>
        <w:t>.М</w:t>
      </w:r>
      <w:proofErr w:type="gramEnd"/>
      <w:r w:rsidR="00D83168" w:rsidRPr="00D83168">
        <w:rPr>
          <w:sz w:val="22"/>
          <w:szCs w:val="22"/>
        </w:rPr>
        <w:t>осква</w:t>
      </w:r>
      <w:proofErr w:type="spellEnd"/>
      <w:r w:rsidR="00D83168" w:rsidRPr="00D83168">
        <w:rPr>
          <w:sz w:val="22"/>
          <w:szCs w:val="22"/>
        </w:rPr>
        <w:t xml:space="preserve">, </w:t>
      </w:r>
      <w:proofErr w:type="spellStart"/>
      <w:r w:rsidR="00D83168" w:rsidRPr="00D83168">
        <w:rPr>
          <w:sz w:val="22"/>
          <w:szCs w:val="22"/>
        </w:rPr>
        <w:t>вн.тер.г</w:t>
      </w:r>
      <w:proofErr w:type="spellEnd"/>
      <w:r w:rsidR="00D83168" w:rsidRPr="00D83168">
        <w:rPr>
          <w:sz w:val="22"/>
          <w:szCs w:val="22"/>
        </w:rPr>
        <w:t xml:space="preserve">. муниципальный округ Раменки, </w:t>
      </w:r>
      <w:proofErr w:type="spellStart"/>
      <w:r w:rsidR="00D83168" w:rsidRPr="00D83168">
        <w:rPr>
          <w:sz w:val="22"/>
          <w:szCs w:val="22"/>
        </w:rPr>
        <w:t>ул</w:t>
      </w:r>
      <w:proofErr w:type="spellEnd"/>
      <w:r w:rsidR="00D83168" w:rsidRPr="00D83168">
        <w:rPr>
          <w:sz w:val="22"/>
          <w:szCs w:val="22"/>
        </w:rPr>
        <w:t xml:space="preserve"> Пудовкина, д. 4, </w:t>
      </w:r>
      <w:proofErr w:type="spellStart"/>
      <w:r w:rsidR="00D83168" w:rsidRPr="00D83168">
        <w:rPr>
          <w:sz w:val="22"/>
          <w:szCs w:val="22"/>
        </w:rPr>
        <w:t>помещ</w:t>
      </w:r>
      <w:proofErr w:type="spellEnd"/>
      <w:r w:rsidR="00D83168" w:rsidRPr="00D83168">
        <w:rPr>
          <w:sz w:val="22"/>
          <w:szCs w:val="22"/>
        </w:rPr>
        <w:t>. 1/3, ОГРН 1103444006302, ИНН 3444181058)</w:t>
      </w:r>
      <w:r w:rsidR="007266BE" w:rsidRPr="00B474A4">
        <w:rPr>
          <w:sz w:val="22"/>
          <w:szCs w:val="22"/>
        </w:rPr>
        <w:t xml:space="preserve">, </w:t>
      </w:r>
      <w:r w:rsidRPr="00B474A4">
        <w:rPr>
          <w:sz w:val="22"/>
          <w:szCs w:val="22"/>
        </w:rPr>
        <w:t xml:space="preserve">перечисляет задаток денежными средствами в размере </w:t>
      </w:r>
      <w:r w:rsidR="0008781E" w:rsidRPr="00B474A4">
        <w:rPr>
          <w:sz w:val="22"/>
          <w:szCs w:val="22"/>
        </w:rPr>
        <w:t>2</w:t>
      </w:r>
      <w:r w:rsidR="006E069A" w:rsidRPr="00B474A4">
        <w:rPr>
          <w:sz w:val="22"/>
          <w:szCs w:val="22"/>
        </w:rPr>
        <w:t>0</w:t>
      </w:r>
      <w:r w:rsidRPr="00B474A4">
        <w:rPr>
          <w:sz w:val="22"/>
          <w:szCs w:val="22"/>
        </w:rPr>
        <w:t xml:space="preserve"> % от начальной цены продажи имущества </w:t>
      </w:r>
      <w:r w:rsidR="00560440" w:rsidRPr="00B474A4">
        <w:rPr>
          <w:sz w:val="22"/>
          <w:szCs w:val="22"/>
        </w:rPr>
        <w:t xml:space="preserve">на расчетный счет, указанный в п. 2.1. договора </w:t>
      </w:r>
      <w:r w:rsidR="007266BE" w:rsidRPr="00B474A4">
        <w:rPr>
          <w:sz w:val="22"/>
          <w:szCs w:val="22"/>
        </w:rPr>
        <w:t>в порядке, установленном настоящим Договором</w:t>
      </w:r>
      <w:r w:rsidRPr="00B474A4">
        <w:rPr>
          <w:sz w:val="22"/>
          <w:szCs w:val="22"/>
        </w:rPr>
        <w:t>.</w:t>
      </w:r>
    </w:p>
    <w:p w14:paraId="6FE35028" w14:textId="0AE02EC0" w:rsidR="00560440" w:rsidRPr="00904ED8" w:rsidRDefault="00560440" w:rsidP="00B474A4">
      <w:pPr>
        <w:pStyle w:val="a3"/>
        <w:widowControl/>
        <w:numPr>
          <w:ilvl w:val="1"/>
          <w:numId w:val="5"/>
        </w:numPr>
        <w:suppressAutoHyphens/>
        <w:autoSpaceDE/>
        <w:autoSpaceDN/>
        <w:adjustRightInd/>
        <w:ind w:left="0" w:firstLine="709"/>
        <w:jc w:val="both"/>
        <w:rPr>
          <w:sz w:val="22"/>
          <w:szCs w:val="22"/>
        </w:rPr>
      </w:pPr>
      <w:r w:rsidRPr="00904ED8">
        <w:rPr>
          <w:sz w:val="22"/>
          <w:szCs w:val="22"/>
        </w:rPr>
        <w:t>Задаток вносится в обеспечение исполнения обязатель</w:t>
      </w:r>
      <w:proofErr w:type="gramStart"/>
      <w:r w:rsidRPr="00904ED8">
        <w:rPr>
          <w:sz w:val="22"/>
          <w:szCs w:val="22"/>
        </w:rPr>
        <w:t xml:space="preserve">ств </w:t>
      </w:r>
      <w:r w:rsidR="00B51D7A" w:rsidRPr="00904ED8">
        <w:rPr>
          <w:sz w:val="22"/>
          <w:szCs w:val="22"/>
        </w:rPr>
        <w:t>пр</w:t>
      </w:r>
      <w:proofErr w:type="gramEnd"/>
      <w:r w:rsidR="00B51D7A" w:rsidRPr="00904ED8">
        <w:rPr>
          <w:sz w:val="22"/>
          <w:szCs w:val="22"/>
        </w:rPr>
        <w:t>етендента</w:t>
      </w:r>
      <w:r w:rsidRPr="00904ED8">
        <w:rPr>
          <w:sz w:val="22"/>
          <w:szCs w:val="22"/>
        </w:rPr>
        <w:t xml:space="preserve"> как участника торгов: по заключению договора купли-продажи имущества, являющегося Предметом торгов, в случае признания </w:t>
      </w:r>
      <w:r w:rsidR="00B51D7A" w:rsidRPr="00904ED8">
        <w:rPr>
          <w:sz w:val="22"/>
          <w:szCs w:val="22"/>
        </w:rPr>
        <w:t>претендента</w:t>
      </w:r>
      <w:r w:rsidRPr="00904ED8">
        <w:rPr>
          <w:sz w:val="22"/>
          <w:szCs w:val="22"/>
        </w:rPr>
        <w:t xml:space="preserve"> победителем торгов; по оплате указанного имущества, в случае признания </w:t>
      </w:r>
      <w:r w:rsidR="00B51D7A" w:rsidRPr="00904ED8">
        <w:rPr>
          <w:sz w:val="22"/>
          <w:szCs w:val="22"/>
        </w:rPr>
        <w:t>претендента</w:t>
      </w:r>
      <w:r w:rsidRPr="00904ED8">
        <w:rPr>
          <w:sz w:val="22"/>
          <w:szCs w:val="22"/>
        </w:rPr>
        <w:t xml:space="preserve"> победителем торгов, а также исполнения иных обязательств </w:t>
      </w:r>
      <w:r w:rsidR="00B51D7A" w:rsidRPr="00904ED8">
        <w:rPr>
          <w:sz w:val="22"/>
          <w:szCs w:val="22"/>
        </w:rPr>
        <w:t>претендента</w:t>
      </w:r>
      <w:r w:rsidRPr="00904ED8">
        <w:rPr>
          <w:sz w:val="22"/>
          <w:szCs w:val="22"/>
        </w:rPr>
        <w:t xml:space="preserve"> по договору купли-продажи, заключенного по результатам торгов. </w:t>
      </w:r>
    </w:p>
    <w:p w14:paraId="7E871061" w14:textId="608FC038" w:rsidR="00560440" w:rsidRPr="00904ED8" w:rsidRDefault="00560440" w:rsidP="00B474A4">
      <w:pPr>
        <w:pStyle w:val="a3"/>
        <w:widowControl/>
        <w:numPr>
          <w:ilvl w:val="1"/>
          <w:numId w:val="5"/>
        </w:numPr>
        <w:suppressAutoHyphens/>
        <w:autoSpaceDE/>
        <w:autoSpaceDN/>
        <w:adjustRightInd/>
        <w:ind w:left="0" w:firstLine="709"/>
        <w:jc w:val="both"/>
        <w:rPr>
          <w:sz w:val="22"/>
          <w:szCs w:val="22"/>
        </w:rPr>
      </w:pPr>
      <w:r w:rsidRPr="00904ED8">
        <w:rPr>
          <w:sz w:val="22"/>
          <w:szCs w:val="22"/>
        </w:rPr>
        <w:t xml:space="preserve">В случае признания </w:t>
      </w:r>
      <w:r w:rsidR="00B51D7A" w:rsidRPr="00904ED8">
        <w:rPr>
          <w:sz w:val="22"/>
          <w:szCs w:val="22"/>
        </w:rPr>
        <w:t>претендента</w:t>
      </w:r>
      <w:r w:rsidRPr="00904ED8">
        <w:rPr>
          <w:sz w:val="22"/>
          <w:szCs w:val="22"/>
        </w:rPr>
        <w:t xml:space="preserve"> победителем торгов задаток </w:t>
      </w:r>
      <w:r w:rsidR="00B51D7A" w:rsidRPr="00904ED8">
        <w:rPr>
          <w:sz w:val="22"/>
          <w:szCs w:val="22"/>
        </w:rPr>
        <w:t>претенденту</w:t>
      </w:r>
      <w:r w:rsidRPr="00904ED8">
        <w:rPr>
          <w:sz w:val="22"/>
          <w:szCs w:val="22"/>
        </w:rPr>
        <w:t xml:space="preserve"> не возвращается и засчитывается в счет оплаты приобретенного на торгах имущества.</w:t>
      </w:r>
    </w:p>
    <w:p w14:paraId="1E8C5133" w14:textId="0FE71716" w:rsidR="00560440" w:rsidRPr="00904ED8" w:rsidRDefault="00560440" w:rsidP="00B474A4">
      <w:pPr>
        <w:pStyle w:val="a3"/>
        <w:widowControl/>
        <w:numPr>
          <w:ilvl w:val="1"/>
          <w:numId w:val="5"/>
        </w:numPr>
        <w:suppressAutoHyphens/>
        <w:autoSpaceDE/>
        <w:autoSpaceDN/>
        <w:adjustRightInd/>
        <w:ind w:left="0" w:firstLine="709"/>
        <w:jc w:val="both"/>
        <w:rPr>
          <w:sz w:val="22"/>
          <w:szCs w:val="22"/>
        </w:rPr>
      </w:pPr>
      <w:r w:rsidRPr="00904ED8">
        <w:rPr>
          <w:sz w:val="22"/>
          <w:szCs w:val="22"/>
        </w:rPr>
        <w:t xml:space="preserve">Задаток также не возвращается в случае отказа (уклонения) </w:t>
      </w:r>
      <w:r w:rsidR="00B51D7A" w:rsidRPr="00904ED8">
        <w:rPr>
          <w:sz w:val="22"/>
          <w:szCs w:val="22"/>
        </w:rPr>
        <w:t>претендента</w:t>
      </w:r>
      <w:r w:rsidRPr="00904ED8">
        <w:rPr>
          <w:sz w:val="22"/>
          <w:szCs w:val="22"/>
        </w:rPr>
        <w:t xml:space="preserve">, признанного победителем торгов, от заключения договора купли-продажи имущества, являющегося Предметом торгов; в случае не перечисления </w:t>
      </w:r>
      <w:r w:rsidR="00B51D7A" w:rsidRPr="00904ED8">
        <w:rPr>
          <w:sz w:val="22"/>
          <w:szCs w:val="22"/>
        </w:rPr>
        <w:t>претендентом</w:t>
      </w:r>
      <w:r w:rsidRPr="00904ED8">
        <w:rPr>
          <w:sz w:val="22"/>
          <w:szCs w:val="22"/>
        </w:rPr>
        <w:t xml:space="preserve"> денежных средств по заключенному по результатам торгов договору купли-продажи; в случае неисполнения иных обязательств </w:t>
      </w:r>
      <w:r w:rsidR="00B51D7A" w:rsidRPr="00904ED8">
        <w:rPr>
          <w:sz w:val="22"/>
          <w:szCs w:val="22"/>
        </w:rPr>
        <w:t>претендента</w:t>
      </w:r>
      <w:r w:rsidRPr="00904ED8">
        <w:rPr>
          <w:sz w:val="22"/>
          <w:szCs w:val="22"/>
        </w:rPr>
        <w:t xml:space="preserve"> по договору купли-продажи, заключенного по результатам торгов.   </w:t>
      </w:r>
    </w:p>
    <w:p w14:paraId="0813E407" w14:textId="4306FE7A" w:rsidR="00560440" w:rsidRPr="00904ED8" w:rsidRDefault="00560440" w:rsidP="00B474A4">
      <w:pPr>
        <w:pStyle w:val="a3"/>
        <w:widowControl/>
        <w:numPr>
          <w:ilvl w:val="1"/>
          <w:numId w:val="5"/>
        </w:numPr>
        <w:suppressAutoHyphens/>
        <w:autoSpaceDE/>
        <w:autoSpaceDN/>
        <w:adjustRightInd/>
        <w:ind w:left="0" w:firstLine="709"/>
        <w:jc w:val="both"/>
        <w:rPr>
          <w:sz w:val="22"/>
          <w:szCs w:val="22"/>
        </w:rPr>
      </w:pPr>
      <w:r w:rsidRPr="00904ED8">
        <w:rPr>
          <w:sz w:val="22"/>
          <w:szCs w:val="22"/>
        </w:rPr>
        <w:t xml:space="preserve">Во всех остальных случаях задаток возвращается </w:t>
      </w:r>
      <w:r w:rsidR="00B51D7A" w:rsidRPr="00904ED8">
        <w:rPr>
          <w:sz w:val="22"/>
          <w:szCs w:val="22"/>
        </w:rPr>
        <w:t>претенденту</w:t>
      </w:r>
      <w:r w:rsidRPr="00904ED8">
        <w:rPr>
          <w:sz w:val="22"/>
          <w:szCs w:val="22"/>
        </w:rPr>
        <w:t xml:space="preserve"> в течение 5 (пяти) рабочих дней со дня подписания протокола о результатах проведения торгов.</w:t>
      </w:r>
    </w:p>
    <w:p w14:paraId="2EBC57F2" w14:textId="77777777" w:rsidR="00560440" w:rsidRPr="00904ED8" w:rsidRDefault="00560440" w:rsidP="00904ED8">
      <w:pPr>
        <w:pStyle w:val="a3"/>
        <w:tabs>
          <w:tab w:val="left" w:pos="851"/>
          <w:tab w:val="left" w:pos="993"/>
        </w:tabs>
        <w:suppressAutoHyphens/>
        <w:ind w:left="1080"/>
        <w:jc w:val="both"/>
        <w:rPr>
          <w:sz w:val="22"/>
          <w:szCs w:val="22"/>
        </w:rPr>
      </w:pPr>
    </w:p>
    <w:p w14:paraId="4EA22BA3" w14:textId="77777777" w:rsidR="006E5638" w:rsidRPr="00904ED8" w:rsidRDefault="006E5638" w:rsidP="00904ED8">
      <w:pPr>
        <w:suppressAutoHyphens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04ED8">
        <w:rPr>
          <w:rFonts w:ascii="Times New Roman" w:hAnsi="Times New Roman" w:cs="Times New Roman"/>
          <w:b/>
          <w:sz w:val="22"/>
          <w:szCs w:val="22"/>
        </w:rPr>
        <w:t>2. Порядок внесения задатка</w:t>
      </w:r>
    </w:p>
    <w:p w14:paraId="13941CF0" w14:textId="34DF2024" w:rsidR="00904ED8" w:rsidRDefault="006E5638" w:rsidP="00904ED8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474A4">
        <w:rPr>
          <w:rFonts w:ascii="Times New Roman" w:hAnsi="Times New Roman" w:cs="Times New Roman"/>
          <w:sz w:val="22"/>
          <w:szCs w:val="22"/>
        </w:rPr>
        <w:t xml:space="preserve">2.1. Задаток вносится путем перечисления денежных средств </w:t>
      </w:r>
      <w:proofErr w:type="gramStart"/>
      <w:r w:rsidRPr="00B474A4">
        <w:rPr>
          <w:rFonts w:ascii="Times New Roman" w:hAnsi="Times New Roman" w:cs="Times New Roman"/>
          <w:sz w:val="22"/>
          <w:szCs w:val="22"/>
        </w:rPr>
        <w:t>по</w:t>
      </w:r>
      <w:proofErr w:type="gramEnd"/>
      <w:r w:rsidRPr="00B474A4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B474A4">
        <w:rPr>
          <w:rFonts w:ascii="Times New Roman" w:hAnsi="Times New Roman" w:cs="Times New Roman"/>
          <w:sz w:val="22"/>
          <w:szCs w:val="22"/>
        </w:rPr>
        <w:t>следующим</w:t>
      </w:r>
      <w:proofErr w:type="gramEnd"/>
      <w:r w:rsidRPr="00B474A4">
        <w:rPr>
          <w:rFonts w:ascii="Times New Roman" w:hAnsi="Times New Roman" w:cs="Times New Roman"/>
          <w:sz w:val="22"/>
          <w:szCs w:val="22"/>
        </w:rPr>
        <w:t xml:space="preserve"> реквизитам: </w:t>
      </w:r>
      <w:r w:rsidR="00B474A4" w:rsidRPr="00B474A4">
        <w:rPr>
          <w:rFonts w:ascii="Times New Roman" w:hAnsi="Times New Roman" w:cs="Times New Roman"/>
          <w:sz w:val="22"/>
          <w:szCs w:val="22"/>
        </w:rPr>
        <w:t>№</w:t>
      </w:r>
      <w:r w:rsidR="00B474A4">
        <w:rPr>
          <w:rFonts w:ascii="Times New Roman" w:hAnsi="Times New Roman" w:cs="Times New Roman"/>
          <w:sz w:val="22"/>
          <w:szCs w:val="22"/>
        </w:rPr>
        <w:t xml:space="preserve"> счета</w:t>
      </w:r>
      <w:r w:rsidR="00B474A4" w:rsidRPr="00B474A4">
        <w:rPr>
          <w:rFonts w:ascii="Times New Roman" w:hAnsi="Times New Roman" w:cs="Times New Roman"/>
          <w:sz w:val="22"/>
          <w:szCs w:val="22"/>
        </w:rPr>
        <w:t xml:space="preserve"> 40702810312020180725 в </w:t>
      </w:r>
      <w:r w:rsidR="00D83168" w:rsidRPr="00D83168">
        <w:rPr>
          <w:rFonts w:ascii="Times New Roman" w:hAnsi="Times New Roman" w:cs="Times New Roman"/>
          <w:sz w:val="22"/>
          <w:szCs w:val="22"/>
        </w:rPr>
        <w:t xml:space="preserve"> филиале «Корпоративный» ПАО «</w:t>
      </w:r>
      <w:proofErr w:type="spellStart"/>
      <w:r w:rsidR="00D83168" w:rsidRPr="00D83168">
        <w:rPr>
          <w:rFonts w:ascii="Times New Roman" w:hAnsi="Times New Roman" w:cs="Times New Roman"/>
          <w:sz w:val="22"/>
          <w:szCs w:val="22"/>
        </w:rPr>
        <w:t>Совкомбанк</w:t>
      </w:r>
      <w:proofErr w:type="spellEnd"/>
      <w:r w:rsidR="00D83168" w:rsidRPr="00D83168">
        <w:rPr>
          <w:rFonts w:ascii="Times New Roman" w:hAnsi="Times New Roman" w:cs="Times New Roman"/>
          <w:sz w:val="22"/>
          <w:szCs w:val="22"/>
        </w:rPr>
        <w:t>»</w:t>
      </w:r>
      <w:r w:rsidR="00D83168">
        <w:rPr>
          <w:rFonts w:ascii="Times New Roman" w:hAnsi="Times New Roman" w:cs="Times New Roman"/>
          <w:sz w:val="22"/>
          <w:szCs w:val="22"/>
        </w:rPr>
        <w:t xml:space="preserve"> </w:t>
      </w:r>
      <w:r w:rsidR="00B474A4" w:rsidRPr="00B474A4">
        <w:rPr>
          <w:rFonts w:ascii="Times New Roman" w:hAnsi="Times New Roman" w:cs="Times New Roman"/>
          <w:sz w:val="22"/>
          <w:szCs w:val="22"/>
        </w:rPr>
        <w:t>БИК 044525360 к/счет: 30101810445250000360</w:t>
      </w:r>
      <w:r w:rsidR="00B474A4">
        <w:rPr>
          <w:rFonts w:ascii="Times New Roman" w:hAnsi="Times New Roman" w:cs="Times New Roman"/>
          <w:sz w:val="22"/>
          <w:szCs w:val="22"/>
        </w:rPr>
        <w:t xml:space="preserve"> получатель ООО </w:t>
      </w:r>
      <w:r w:rsidR="00B474A4" w:rsidRPr="00B474A4">
        <w:rPr>
          <w:rFonts w:ascii="Times New Roman" w:hAnsi="Times New Roman" w:cs="Times New Roman"/>
          <w:sz w:val="22"/>
          <w:szCs w:val="22"/>
        </w:rPr>
        <w:t>«</w:t>
      </w:r>
      <w:proofErr w:type="spellStart"/>
      <w:r w:rsidR="00B474A4" w:rsidRPr="00B474A4">
        <w:rPr>
          <w:rFonts w:ascii="Times New Roman" w:hAnsi="Times New Roman" w:cs="Times New Roman"/>
          <w:sz w:val="22"/>
          <w:szCs w:val="22"/>
        </w:rPr>
        <w:t>Военинвестстрой</w:t>
      </w:r>
      <w:proofErr w:type="spellEnd"/>
      <w:r w:rsidR="00B474A4" w:rsidRPr="00B474A4">
        <w:rPr>
          <w:rFonts w:ascii="Times New Roman" w:hAnsi="Times New Roman" w:cs="Times New Roman"/>
          <w:sz w:val="22"/>
          <w:szCs w:val="22"/>
        </w:rPr>
        <w:t xml:space="preserve"> КМВ»</w:t>
      </w:r>
      <w:r w:rsidRPr="00B474A4">
        <w:rPr>
          <w:rFonts w:ascii="Times New Roman" w:hAnsi="Times New Roman" w:cs="Times New Roman"/>
          <w:sz w:val="22"/>
          <w:szCs w:val="22"/>
        </w:rPr>
        <w:t xml:space="preserve">, </w:t>
      </w:r>
      <w:r w:rsidRPr="00904ED8">
        <w:rPr>
          <w:rFonts w:ascii="Times New Roman" w:hAnsi="Times New Roman" w:cs="Times New Roman"/>
          <w:sz w:val="22"/>
          <w:szCs w:val="22"/>
        </w:rPr>
        <w:t>назначение платежа: «</w:t>
      </w:r>
      <w:r w:rsidR="00D83168" w:rsidRPr="00D83168">
        <w:rPr>
          <w:rFonts w:ascii="Times New Roman" w:hAnsi="Times New Roman" w:cs="Times New Roman"/>
          <w:sz w:val="22"/>
          <w:szCs w:val="22"/>
        </w:rPr>
        <w:t>Задаток для участия в электронных торгах по продаже имуществ</w:t>
      </w:r>
      <w:proofErr w:type="gramStart"/>
      <w:r w:rsidR="00D83168" w:rsidRPr="00D83168">
        <w:rPr>
          <w:rFonts w:ascii="Times New Roman" w:hAnsi="Times New Roman" w:cs="Times New Roman"/>
          <w:sz w:val="22"/>
          <w:szCs w:val="22"/>
        </w:rPr>
        <w:t>а ООО</w:t>
      </w:r>
      <w:proofErr w:type="gramEnd"/>
      <w:r w:rsidR="00D83168" w:rsidRPr="00D83168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D83168" w:rsidRPr="00D83168">
        <w:rPr>
          <w:rFonts w:ascii="Times New Roman" w:hAnsi="Times New Roman" w:cs="Times New Roman"/>
          <w:sz w:val="22"/>
          <w:szCs w:val="22"/>
        </w:rPr>
        <w:t>Военинвестстрой</w:t>
      </w:r>
      <w:proofErr w:type="spellEnd"/>
      <w:r w:rsidR="00D83168" w:rsidRPr="00D83168">
        <w:rPr>
          <w:rFonts w:ascii="Times New Roman" w:hAnsi="Times New Roman" w:cs="Times New Roman"/>
          <w:sz w:val="22"/>
          <w:szCs w:val="22"/>
        </w:rPr>
        <w:t xml:space="preserve"> КМВ» по лоту № 1 в форме аукциона</w:t>
      </w:r>
      <w:r w:rsidRPr="00904ED8">
        <w:rPr>
          <w:rFonts w:ascii="Times New Roman" w:hAnsi="Times New Roman" w:cs="Times New Roman"/>
          <w:sz w:val="22"/>
          <w:szCs w:val="22"/>
        </w:rPr>
        <w:t>». Задаток вносится в период, определённый для подачи заявок на участие в торгах.</w:t>
      </w:r>
    </w:p>
    <w:p w14:paraId="3D7EAE65" w14:textId="77777777" w:rsidR="00904ED8" w:rsidRDefault="006E5638" w:rsidP="00904ED8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04ED8">
        <w:rPr>
          <w:rFonts w:ascii="Times New Roman" w:hAnsi="Times New Roman" w:cs="Times New Roman"/>
          <w:sz w:val="22"/>
          <w:szCs w:val="22"/>
        </w:rPr>
        <w:t xml:space="preserve">2.2. </w:t>
      </w:r>
      <w:r w:rsidR="00B51D7A" w:rsidRPr="00904ED8">
        <w:rPr>
          <w:rFonts w:ascii="Times New Roman" w:hAnsi="Times New Roman" w:cs="Times New Roman"/>
          <w:sz w:val="22"/>
          <w:szCs w:val="22"/>
        </w:rPr>
        <w:t xml:space="preserve">Обязанность претендента по перечислению задатка считается исполненной в момент зачисления денежных средств на расчетный </w:t>
      </w:r>
      <w:proofErr w:type="gramStart"/>
      <w:r w:rsidR="00B51D7A" w:rsidRPr="00904ED8">
        <w:rPr>
          <w:rFonts w:ascii="Times New Roman" w:hAnsi="Times New Roman" w:cs="Times New Roman"/>
          <w:sz w:val="22"/>
          <w:szCs w:val="22"/>
        </w:rPr>
        <w:t>счет</w:t>
      </w:r>
      <w:proofErr w:type="gramEnd"/>
      <w:r w:rsidR="00B51D7A" w:rsidRPr="00904ED8">
        <w:rPr>
          <w:rFonts w:ascii="Times New Roman" w:hAnsi="Times New Roman" w:cs="Times New Roman"/>
          <w:sz w:val="22"/>
          <w:szCs w:val="22"/>
        </w:rPr>
        <w:t xml:space="preserve"> </w:t>
      </w:r>
      <w:r w:rsidR="006A452C" w:rsidRPr="00904ED8">
        <w:rPr>
          <w:rFonts w:ascii="Times New Roman" w:hAnsi="Times New Roman" w:cs="Times New Roman"/>
          <w:sz w:val="22"/>
          <w:szCs w:val="22"/>
        </w:rPr>
        <w:t xml:space="preserve">указанный в пункте 2.1 </w:t>
      </w:r>
      <w:r w:rsidR="00B51D7A" w:rsidRPr="00904ED8">
        <w:rPr>
          <w:rFonts w:ascii="Times New Roman" w:hAnsi="Times New Roman" w:cs="Times New Roman"/>
          <w:sz w:val="22"/>
          <w:szCs w:val="22"/>
        </w:rPr>
        <w:t xml:space="preserve">в полной сумме, указанной в п. </w:t>
      </w:r>
      <w:r w:rsidR="006A452C" w:rsidRPr="00904ED8">
        <w:rPr>
          <w:rFonts w:ascii="Times New Roman" w:hAnsi="Times New Roman" w:cs="Times New Roman"/>
          <w:sz w:val="22"/>
          <w:szCs w:val="22"/>
        </w:rPr>
        <w:t>1</w:t>
      </w:r>
      <w:r w:rsidR="00B51D7A" w:rsidRPr="00904ED8">
        <w:rPr>
          <w:rFonts w:ascii="Times New Roman" w:hAnsi="Times New Roman" w:cs="Times New Roman"/>
          <w:sz w:val="22"/>
          <w:szCs w:val="22"/>
        </w:rPr>
        <w:t>.1. настоящего договора.</w:t>
      </w:r>
    </w:p>
    <w:p w14:paraId="374F1097" w14:textId="77777777" w:rsidR="00904ED8" w:rsidRDefault="006A452C" w:rsidP="00904ED8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04ED8">
        <w:rPr>
          <w:rFonts w:ascii="Times New Roman" w:hAnsi="Times New Roman" w:cs="Times New Roman"/>
          <w:sz w:val="22"/>
          <w:szCs w:val="22"/>
        </w:rPr>
        <w:t xml:space="preserve">2.3. </w:t>
      </w:r>
      <w:r w:rsidR="006E5638" w:rsidRPr="00904ED8">
        <w:rPr>
          <w:rFonts w:ascii="Times New Roman" w:hAnsi="Times New Roman" w:cs="Times New Roman"/>
          <w:sz w:val="22"/>
          <w:szCs w:val="22"/>
        </w:rPr>
        <w:t xml:space="preserve">В случае </w:t>
      </w:r>
      <w:r w:rsidRPr="00904ED8">
        <w:rPr>
          <w:rFonts w:ascii="Times New Roman" w:hAnsi="Times New Roman" w:cs="Times New Roman"/>
          <w:sz w:val="22"/>
          <w:szCs w:val="22"/>
        </w:rPr>
        <w:t xml:space="preserve">не перечисления либо перечисления не в полном объеме суммы задатка </w:t>
      </w:r>
      <w:r w:rsidR="006E5638" w:rsidRPr="00904ED8">
        <w:rPr>
          <w:rFonts w:ascii="Times New Roman" w:hAnsi="Times New Roman" w:cs="Times New Roman"/>
          <w:sz w:val="22"/>
          <w:szCs w:val="22"/>
        </w:rPr>
        <w:t>в установленный срок обязательства претендента по внесению задатка считаются невыполненными. В этом случае претендент к участию в торгах н</w:t>
      </w:r>
      <w:r w:rsidRPr="00904ED8">
        <w:rPr>
          <w:rFonts w:ascii="Times New Roman" w:hAnsi="Times New Roman" w:cs="Times New Roman"/>
          <w:sz w:val="22"/>
          <w:szCs w:val="22"/>
        </w:rPr>
        <w:t xml:space="preserve">е допускается, все перечисленные денежные средства </w:t>
      </w:r>
      <w:r w:rsidRPr="00904ED8">
        <w:rPr>
          <w:rFonts w:ascii="Times New Roman" w:hAnsi="Times New Roman" w:cs="Times New Roman"/>
          <w:sz w:val="22"/>
          <w:szCs w:val="22"/>
        </w:rPr>
        <w:lastRenderedPageBreak/>
        <w:t>претендентом во исполнение настоящего договора возвращаются ему в общем порядке</w:t>
      </w:r>
      <w:r w:rsidR="0026034B" w:rsidRPr="00904ED8">
        <w:rPr>
          <w:rFonts w:ascii="Times New Roman" w:hAnsi="Times New Roman" w:cs="Times New Roman"/>
          <w:sz w:val="22"/>
          <w:szCs w:val="22"/>
        </w:rPr>
        <w:t>.</w:t>
      </w:r>
    </w:p>
    <w:p w14:paraId="4C989793" w14:textId="20214489" w:rsidR="0026034B" w:rsidRPr="00904ED8" w:rsidRDefault="0026034B" w:rsidP="00904ED8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04ED8">
        <w:rPr>
          <w:rFonts w:ascii="Times New Roman" w:hAnsi="Times New Roman" w:cs="Times New Roman"/>
          <w:sz w:val="22"/>
          <w:szCs w:val="22"/>
        </w:rPr>
        <w:t>2.4. На денежные средства, перечисленные в соответствии с настоящим договором, проценты не начисляются.</w:t>
      </w:r>
    </w:p>
    <w:p w14:paraId="08CC6952" w14:textId="00ACCC00" w:rsidR="0026034B" w:rsidRPr="00904ED8" w:rsidRDefault="0026034B" w:rsidP="00904ED8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</w:p>
    <w:p w14:paraId="1EA154F2" w14:textId="77777777" w:rsidR="006E5638" w:rsidRPr="00904ED8" w:rsidRDefault="006E5638" w:rsidP="00904ED8">
      <w:pPr>
        <w:suppressAutoHyphens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04ED8">
        <w:rPr>
          <w:rFonts w:ascii="Times New Roman" w:hAnsi="Times New Roman" w:cs="Times New Roman"/>
          <w:b/>
          <w:sz w:val="22"/>
          <w:szCs w:val="22"/>
        </w:rPr>
        <w:t>3. Порядок возврата и удержания задатка</w:t>
      </w:r>
    </w:p>
    <w:p w14:paraId="14FC3478" w14:textId="5FA268E9" w:rsidR="006E5638" w:rsidRPr="00904ED8" w:rsidRDefault="006E5638" w:rsidP="00904ED8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04ED8">
        <w:rPr>
          <w:rFonts w:ascii="Times New Roman" w:hAnsi="Times New Roman" w:cs="Times New Roman"/>
          <w:sz w:val="22"/>
          <w:szCs w:val="22"/>
        </w:rPr>
        <w:t xml:space="preserve">3.1. </w:t>
      </w:r>
      <w:r w:rsidR="00BD34D9">
        <w:rPr>
          <w:rFonts w:ascii="Times New Roman" w:hAnsi="Times New Roman" w:cs="Times New Roman"/>
          <w:sz w:val="22"/>
          <w:szCs w:val="22"/>
        </w:rPr>
        <w:t>Задаток</w:t>
      </w:r>
      <w:r w:rsidRPr="00904ED8">
        <w:rPr>
          <w:rFonts w:ascii="Times New Roman" w:hAnsi="Times New Roman" w:cs="Times New Roman"/>
          <w:sz w:val="22"/>
          <w:szCs w:val="22"/>
        </w:rPr>
        <w:t xml:space="preserve"> возвращает</w:t>
      </w:r>
      <w:r w:rsidR="00BD34D9">
        <w:rPr>
          <w:rFonts w:ascii="Times New Roman" w:hAnsi="Times New Roman" w:cs="Times New Roman"/>
          <w:sz w:val="22"/>
          <w:szCs w:val="22"/>
        </w:rPr>
        <w:t>ся</w:t>
      </w:r>
      <w:r w:rsidRPr="00904ED8">
        <w:rPr>
          <w:rFonts w:ascii="Times New Roman" w:hAnsi="Times New Roman" w:cs="Times New Roman"/>
          <w:sz w:val="22"/>
          <w:szCs w:val="22"/>
        </w:rPr>
        <w:t xml:space="preserve"> </w:t>
      </w:r>
      <w:r w:rsidR="00BD34D9">
        <w:rPr>
          <w:rFonts w:ascii="Times New Roman" w:hAnsi="Times New Roman" w:cs="Times New Roman"/>
          <w:sz w:val="22"/>
          <w:szCs w:val="22"/>
        </w:rPr>
        <w:t>п</w:t>
      </w:r>
      <w:r w:rsidRPr="00904ED8">
        <w:rPr>
          <w:rFonts w:ascii="Times New Roman" w:hAnsi="Times New Roman" w:cs="Times New Roman"/>
          <w:sz w:val="22"/>
          <w:szCs w:val="22"/>
        </w:rPr>
        <w:t xml:space="preserve">ретенденту в течение 5 (пяти) рабочих дней со дня подписания протокола о результатах проведения торгов </w:t>
      </w:r>
      <w:r w:rsidR="00953550" w:rsidRPr="00953550">
        <w:rPr>
          <w:rFonts w:ascii="Times New Roman" w:hAnsi="Times New Roman" w:cs="Times New Roman"/>
          <w:sz w:val="22"/>
          <w:szCs w:val="22"/>
        </w:rPr>
        <w:t xml:space="preserve">по </w:t>
      </w:r>
      <w:r w:rsidR="00953550">
        <w:rPr>
          <w:rFonts w:ascii="Times New Roman" w:hAnsi="Times New Roman" w:cs="Times New Roman"/>
          <w:sz w:val="22"/>
          <w:szCs w:val="22"/>
        </w:rPr>
        <w:t xml:space="preserve">его </w:t>
      </w:r>
      <w:r w:rsidR="00953550" w:rsidRPr="00953550">
        <w:rPr>
          <w:rFonts w:ascii="Times New Roman" w:hAnsi="Times New Roman" w:cs="Times New Roman"/>
          <w:sz w:val="22"/>
          <w:szCs w:val="22"/>
        </w:rPr>
        <w:t>заявлению и за вычетом банковских комиссий за перевод денежных средств</w:t>
      </w:r>
      <w:r w:rsidR="00953550">
        <w:rPr>
          <w:rFonts w:ascii="Times New Roman" w:hAnsi="Times New Roman" w:cs="Times New Roman"/>
          <w:sz w:val="22"/>
          <w:szCs w:val="22"/>
        </w:rPr>
        <w:t>,</w:t>
      </w:r>
      <w:r w:rsidR="00953550" w:rsidRPr="00953550">
        <w:rPr>
          <w:rFonts w:ascii="Times New Roman" w:hAnsi="Times New Roman" w:cs="Times New Roman"/>
          <w:sz w:val="22"/>
          <w:szCs w:val="22"/>
        </w:rPr>
        <w:t xml:space="preserve"> </w:t>
      </w:r>
      <w:r w:rsidRPr="00904ED8">
        <w:rPr>
          <w:rFonts w:ascii="Times New Roman" w:hAnsi="Times New Roman" w:cs="Times New Roman"/>
          <w:sz w:val="22"/>
          <w:szCs w:val="22"/>
        </w:rPr>
        <w:t>в случаях, если:</w:t>
      </w:r>
    </w:p>
    <w:p w14:paraId="2A758F2D" w14:textId="77777777" w:rsidR="006E5638" w:rsidRPr="00904ED8" w:rsidRDefault="006E5638" w:rsidP="00904ED8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04ED8">
        <w:rPr>
          <w:rFonts w:ascii="Times New Roman" w:hAnsi="Times New Roman" w:cs="Times New Roman"/>
          <w:sz w:val="22"/>
          <w:szCs w:val="22"/>
        </w:rPr>
        <w:t>- претендент не допущен к участию в торгах;</w:t>
      </w:r>
    </w:p>
    <w:p w14:paraId="7B0271EF" w14:textId="77777777" w:rsidR="006E5638" w:rsidRPr="00904ED8" w:rsidRDefault="006E5638" w:rsidP="00904ED8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04ED8">
        <w:rPr>
          <w:rFonts w:ascii="Times New Roman" w:hAnsi="Times New Roman" w:cs="Times New Roman"/>
          <w:sz w:val="22"/>
          <w:szCs w:val="22"/>
        </w:rPr>
        <w:t>- претендент участвовал в торгах, но не выиграл их;</w:t>
      </w:r>
    </w:p>
    <w:p w14:paraId="27D9CDB2" w14:textId="77777777" w:rsidR="006E5638" w:rsidRPr="00904ED8" w:rsidRDefault="006E5638" w:rsidP="00904ED8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04ED8">
        <w:rPr>
          <w:rFonts w:ascii="Times New Roman" w:hAnsi="Times New Roman" w:cs="Times New Roman"/>
          <w:sz w:val="22"/>
          <w:szCs w:val="22"/>
        </w:rPr>
        <w:t>- претендент отозв</w:t>
      </w:r>
      <w:bookmarkStart w:id="0" w:name="_GoBack"/>
      <w:bookmarkEnd w:id="0"/>
      <w:r w:rsidRPr="00904ED8">
        <w:rPr>
          <w:rFonts w:ascii="Times New Roman" w:hAnsi="Times New Roman" w:cs="Times New Roman"/>
          <w:sz w:val="22"/>
          <w:szCs w:val="22"/>
        </w:rPr>
        <w:t>ал свою заявку на участие в торгах до момента приобретения им статуса участника торгов;</w:t>
      </w:r>
    </w:p>
    <w:p w14:paraId="69B4E07B" w14:textId="77777777" w:rsidR="006E5638" w:rsidRPr="00904ED8" w:rsidRDefault="006E5638" w:rsidP="00904ED8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04ED8">
        <w:rPr>
          <w:rFonts w:ascii="Times New Roman" w:hAnsi="Times New Roman" w:cs="Times New Roman"/>
          <w:sz w:val="22"/>
          <w:szCs w:val="22"/>
        </w:rPr>
        <w:t>- торги признаны несостоявшимися;</w:t>
      </w:r>
    </w:p>
    <w:p w14:paraId="5B14BF13" w14:textId="77777777" w:rsidR="006E5638" w:rsidRPr="00904ED8" w:rsidRDefault="006E5638" w:rsidP="00904ED8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04ED8">
        <w:rPr>
          <w:rFonts w:ascii="Times New Roman" w:hAnsi="Times New Roman" w:cs="Times New Roman"/>
          <w:sz w:val="22"/>
          <w:szCs w:val="22"/>
        </w:rPr>
        <w:t>- торги отменены.</w:t>
      </w:r>
    </w:p>
    <w:p w14:paraId="45F3276D" w14:textId="5FE61855" w:rsidR="006E5638" w:rsidRPr="00904ED8" w:rsidRDefault="006E5638" w:rsidP="00904ED8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04ED8">
        <w:rPr>
          <w:rFonts w:ascii="Times New Roman" w:hAnsi="Times New Roman" w:cs="Times New Roman"/>
          <w:sz w:val="22"/>
          <w:szCs w:val="22"/>
        </w:rPr>
        <w:t xml:space="preserve">3.2. </w:t>
      </w:r>
      <w:r w:rsidR="00BD34D9">
        <w:rPr>
          <w:rFonts w:ascii="Times New Roman" w:hAnsi="Times New Roman" w:cs="Times New Roman"/>
          <w:sz w:val="22"/>
          <w:szCs w:val="22"/>
        </w:rPr>
        <w:t>Задаток</w:t>
      </w:r>
      <w:r w:rsidRPr="00904ED8">
        <w:rPr>
          <w:rFonts w:ascii="Times New Roman" w:hAnsi="Times New Roman" w:cs="Times New Roman"/>
          <w:sz w:val="22"/>
          <w:szCs w:val="22"/>
        </w:rPr>
        <w:t xml:space="preserve"> не возвращает</w:t>
      </w:r>
      <w:r w:rsidR="00BD34D9">
        <w:rPr>
          <w:rFonts w:ascii="Times New Roman" w:hAnsi="Times New Roman" w:cs="Times New Roman"/>
          <w:sz w:val="22"/>
          <w:szCs w:val="22"/>
        </w:rPr>
        <w:t>ся</w:t>
      </w:r>
      <w:r w:rsidRPr="00904ED8">
        <w:rPr>
          <w:rFonts w:ascii="Times New Roman" w:hAnsi="Times New Roman" w:cs="Times New Roman"/>
          <w:sz w:val="22"/>
          <w:szCs w:val="22"/>
        </w:rPr>
        <w:t xml:space="preserve"> претенденту в случае отказа или уклонения претендента, признанного победителем торгов, от подписания протокола проведения торгов или договора купли-продажи в установленный срок.</w:t>
      </w:r>
    </w:p>
    <w:p w14:paraId="1C3C4D2D" w14:textId="77777777" w:rsidR="006E5638" w:rsidRPr="00904ED8" w:rsidRDefault="006E5638" w:rsidP="00904ED8">
      <w:pPr>
        <w:suppressAutoHyphens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04ED8">
        <w:rPr>
          <w:rFonts w:ascii="Times New Roman" w:hAnsi="Times New Roman" w:cs="Times New Roman"/>
          <w:sz w:val="22"/>
          <w:szCs w:val="22"/>
        </w:rPr>
        <w:t xml:space="preserve">3.3. Внесенный претендентом, признанным победителем торгов, задаток засчитывается в счет оплаты предмета торгов при заключении договора купли-продажи. </w:t>
      </w:r>
    </w:p>
    <w:p w14:paraId="50698340" w14:textId="77777777" w:rsidR="006E5638" w:rsidRPr="00904ED8" w:rsidRDefault="006E5638" w:rsidP="00904ED8">
      <w:pPr>
        <w:shd w:val="clear" w:color="auto" w:fill="FFFFFF"/>
        <w:suppressAutoHyphens/>
        <w:ind w:right="-6" w:firstLine="567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7ADD0829" w14:textId="77777777" w:rsidR="006E5638" w:rsidRPr="00904ED8" w:rsidRDefault="006E5638" w:rsidP="00904ED8">
      <w:pPr>
        <w:shd w:val="clear" w:color="auto" w:fill="FFFFFF"/>
        <w:suppressAutoHyphens/>
        <w:ind w:right="-6" w:firstLine="567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04ED8">
        <w:rPr>
          <w:rFonts w:ascii="Times New Roman" w:hAnsi="Times New Roman" w:cs="Times New Roman"/>
          <w:b/>
          <w:color w:val="000000"/>
          <w:sz w:val="22"/>
          <w:szCs w:val="22"/>
        </w:rPr>
        <w:t>4. Срок действия договора</w:t>
      </w:r>
    </w:p>
    <w:p w14:paraId="66C84BE5" w14:textId="77777777" w:rsidR="006E5638" w:rsidRPr="00904ED8" w:rsidRDefault="006E5638" w:rsidP="00904ED8">
      <w:pPr>
        <w:shd w:val="clear" w:color="auto" w:fill="FFFFFF"/>
        <w:suppressAutoHyphens/>
        <w:ind w:right="-6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04ED8">
        <w:rPr>
          <w:rFonts w:ascii="Times New Roman" w:hAnsi="Times New Roman" w:cs="Times New Roman"/>
          <w:color w:val="000000"/>
          <w:sz w:val="22"/>
          <w:szCs w:val="22"/>
        </w:rPr>
        <w:t>4.1. Договор вступает в силу со дня его подписания сторонами.</w:t>
      </w:r>
    </w:p>
    <w:p w14:paraId="2D148C20" w14:textId="77777777" w:rsidR="006E5638" w:rsidRPr="00904ED8" w:rsidRDefault="006E5638" w:rsidP="00904ED8">
      <w:pPr>
        <w:shd w:val="clear" w:color="auto" w:fill="FFFFFF"/>
        <w:suppressAutoHyphens/>
        <w:ind w:right="-6"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4ED8">
        <w:rPr>
          <w:rFonts w:ascii="Times New Roman" w:hAnsi="Times New Roman" w:cs="Times New Roman"/>
          <w:color w:val="000000"/>
          <w:sz w:val="22"/>
          <w:szCs w:val="22"/>
        </w:rPr>
        <w:t>4.2. Отношения между сторонами по договору прекращаются после исполнения ими всех условий договора.</w:t>
      </w:r>
    </w:p>
    <w:p w14:paraId="08506BBD" w14:textId="77777777" w:rsidR="006E5638" w:rsidRPr="00904ED8" w:rsidRDefault="006E5638" w:rsidP="00904ED8">
      <w:pPr>
        <w:shd w:val="clear" w:color="auto" w:fill="FFFFFF"/>
        <w:suppressAutoHyphens/>
        <w:ind w:right="-6"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041E969" w14:textId="77777777" w:rsidR="006E5638" w:rsidRPr="00904ED8" w:rsidRDefault="006E5638" w:rsidP="00904ED8">
      <w:pPr>
        <w:shd w:val="clear" w:color="auto" w:fill="FFFFFF"/>
        <w:suppressAutoHyphens/>
        <w:ind w:right="-5" w:firstLine="567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04ED8">
        <w:rPr>
          <w:rFonts w:ascii="Times New Roman" w:hAnsi="Times New Roman" w:cs="Times New Roman"/>
          <w:b/>
          <w:color w:val="000000"/>
          <w:sz w:val="22"/>
          <w:szCs w:val="22"/>
        </w:rPr>
        <w:t>5. Заключительные положения</w:t>
      </w:r>
    </w:p>
    <w:p w14:paraId="12498C7D" w14:textId="77777777" w:rsidR="0026034B" w:rsidRPr="00904ED8" w:rsidRDefault="006E5638" w:rsidP="00904ED8">
      <w:pPr>
        <w:numPr>
          <w:ilvl w:val="1"/>
          <w:numId w:val="1"/>
        </w:numPr>
        <w:shd w:val="clear" w:color="auto" w:fill="FFFFFF"/>
        <w:tabs>
          <w:tab w:val="clear" w:pos="540"/>
          <w:tab w:val="left" w:pos="993"/>
        </w:tabs>
        <w:suppressAutoHyphens/>
        <w:ind w:left="0" w:right="-5"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4ED8">
        <w:rPr>
          <w:rFonts w:ascii="Times New Roman" w:hAnsi="Times New Roman" w:cs="Times New Roman"/>
          <w:color w:val="000000"/>
          <w:sz w:val="22"/>
          <w:szCs w:val="22"/>
        </w:rPr>
        <w:t>Споры, возникающие при исполнении договора, разрешаются сторонами путем переговоров. П</w:t>
      </w:r>
      <w:r w:rsidRPr="00904ED8">
        <w:rPr>
          <w:rFonts w:ascii="Times New Roman" w:hAnsi="Times New Roman" w:cs="Times New Roman"/>
          <w:sz w:val="22"/>
          <w:szCs w:val="22"/>
        </w:rPr>
        <w:t xml:space="preserve">ри </w:t>
      </w:r>
      <w:proofErr w:type="spellStart"/>
      <w:r w:rsidRPr="00904ED8">
        <w:rPr>
          <w:rFonts w:ascii="Times New Roman" w:hAnsi="Times New Roman" w:cs="Times New Roman"/>
          <w:sz w:val="22"/>
          <w:szCs w:val="22"/>
        </w:rPr>
        <w:t>недостижении</w:t>
      </w:r>
      <w:proofErr w:type="spellEnd"/>
      <w:r w:rsidRPr="00904ED8">
        <w:rPr>
          <w:rFonts w:ascii="Times New Roman" w:hAnsi="Times New Roman" w:cs="Times New Roman"/>
          <w:sz w:val="22"/>
          <w:szCs w:val="22"/>
        </w:rPr>
        <w:t xml:space="preserve"> согласия споры и разногласия подлежат рассмотрению Арбитражным судом </w:t>
      </w:r>
      <w:r w:rsidR="0008781E" w:rsidRPr="00904ED8">
        <w:rPr>
          <w:rFonts w:ascii="Times New Roman" w:hAnsi="Times New Roman" w:cs="Times New Roman"/>
          <w:sz w:val="22"/>
          <w:szCs w:val="22"/>
        </w:rPr>
        <w:t>Ставропольского края</w:t>
      </w:r>
      <w:r w:rsidRPr="00904ED8">
        <w:rPr>
          <w:rFonts w:ascii="Times New Roman" w:hAnsi="Times New Roman" w:cs="Times New Roman"/>
          <w:sz w:val="22"/>
          <w:szCs w:val="22"/>
        </w:rPr>
        <w:t>.</w:t>
      </w:r>
    </w:p>
    <w:p w14:paraId="4168CF05" w14:textId="2A9F4FD5" w:rsidR="0026034B" w:rsidRPr="00904ED8" w:rsidRDefault="0026034B" w:rsidP="00904ED8">
      <w:pPr>
        <w:numPr>
          <w:ilvl w:val="1"/>
          <w:numId w:val="1"/>
        </w:numPr>
        <w:shd w:val="clear" w:color="auto" w:fill="FFFFFF"/>
        <w:tabs>
          <w:tab w:val="clear" w:pos="540"/>
          <w:tab w:val="left" w:pos="993"/>
        </w:tabs>
        <w:suppressAutoHyphens/>
        <w:ind w:left="0" w:right="-5"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4ED8">
        <w:rPr>
          <w:rFonts w:ascii="Times New Roman" w:hAnsi="Times New Roman" w:cs="Times New Roman"/>
          <w:sz w:val="22"/>
          <w:szCs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E348FF3" w14:textId="772F580F" w:rsidR="006E5638" w:rsidRPr="00904ED8" w:rsidRDefault="006E5638" w:rsidP="00904ED8">
      <w:pPr>
        <w:shd w:val="clear" w:color="auto" w:fill="FFFFFF"/>
        <w:tabs>
          <w:tab w:val="left" w:pos="993"/>
        </w:tabs>
        <w:suppressAutoHyphens/>
        <w:ind w:left="567" w:right="-5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1830B5D" w14:textId="77777777" w:rsidR="006E5638" w:rsidRPr="00904ED8" w:rsidRDefault="006E5638" w:rsidP="00904ED8">
      <w:pPr>
        <w:shd w:val="clear" w:color="auto" w:fill="FFFFFF"/>
        <w:suppressAutoHyphens/>
        <w:ind w:right="-5" w:firstLine="567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04ED8">
        <w:rPr>
          <w:rFonts w:ascii="Times New Roman" w:hAnsi="Times New Roman" w:cs="Times New Roman"/>
          <w:b/>
          <w:color w:val="000000"/>
          <w:sz w:val="22"/>
          <w:szCs w:val="22"/>
        </w:rPr>
        <w:t>6. Адреса и реквизиты сторон</w:t>
      </w:r>
    </w:p>
    <w:p w14:paraId="6B579718" w14:textId="77777777" w:rsidR="006E5638" w:rsidRPr="00904ED8" w:rsidRDefault="006E5638" w:rsidP="00904ED8">
      <w:pPr>
        <w:shd w:val="clear" w:color="auto" w:fill="FFFFFF"/>
        <w:suppressAutoHyphens/>
        <w:ind w:left="360" w:right="-5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5495"/>
        <w:gridCol w:w="4322"/>
      </w:tblGrid>
      <w:tr w:rsidR="006E5638" w:rsidRPr="00904ED8" w14:paraId="5B474704" w14:textId="77777777" w:rsidTr="0008781E">
        <w:tc>
          <w:tcPr>
            <w:tcW w:w="5495" w:type="dxa"/>
          </w:tcPr>
          <w:p w14:paraId="1A4C6949" w14:textId="77777777" w:rsidR="006E5638" w:rsidRPr="00904ED8" w:rsidRDefault="006E5638" w:rsidP="00904ED8">
            <w:pPr>
              <w:suppressAutoHyphens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04ED8">
              <w:rPr>
                <w:rFonts w:ascii="Times New Roman" w:hAnsi="Times New Roman" w:cs="Times New Roman"/>
                <w:b/>
                <w:sz w:val="22"/>
                <w:szCs w:val="22"/>
              </w:rPr>
              <w:t>Общество с ограниченной ответственностью</w:t>
            </w:r>
          </w:p>
          <w:p w14:paraId="006FC8DA" w14:textId="70F63F8B" w:rsidR="006E5638" w:rsidRPr="00904ED8" w:rsidRDefault="006E5638" w:rsidP="00904ED8">
            <w:pPr>
              <w:suppressAutoHyphens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04ED8">
              <w:rPr>
                <w:rFonts w:ascii="Times New Roman" w:hAnsi="Times New Roman" w:cs="Times New Roman"/>
                <w:b/>
                <w:sz w:val="22"/>
                <w:szCs w:val="22"/>
              </w:rPr>
              <w:t>«</w:t>
            </w:r>
            <w:proofErr w:type="spellStart"/>
            <w:r w:rsidR="0008781E" w:rsidRPr="00904ED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Военинвестстрой</w:t>
            </w:r>
            <w:proofErr w:type="spellEnd"/>
            <w:r w:rsidR="0008781E" w:rsidRPr="00904ED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КМВ</w:t>
            </w:r>
            <w:r w:rsidRPr="00904ED8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  <w:p w14:paraId="2FDFC418" w14:textId="77777777" w:rsidR="0008781E" w:rsidRPr="00904ED8" w:rsidRDefault="0008781E" w:rsidP="00904ED8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904ED8">
              <w:rPr>
                <w:rFonts w:ascii="Times New Roman" w:hAnsi="Times New Roman" w:cs="Times New Roman"/>
                <w:sz w:val="22"/>
                <w:szCs w:val="22"/>
              </w:rPr>
              <w:t xml:space="preserve">адрес: 357431, СТАВРОПОЛЬСКИЙ КРАЙ, Г. ЖЕЛЕЗНОВОДСК, П. ИНОЗЕМЦЕВО, УЛ. КОЛХОЗНАЯ, Д.120, ОГРН 1042600744097, </w:t>
            </w:r>
          </w:p>
          <w:p w14:paraId="49B1CC4F" w14:textId="367298FF" w:rsidR="006E5638" w:rsidRPr="00904ED8" w:rsidRDefault="0008781E" w:rsidP="00904ED8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904ED8">
              <w:rPr>
                <w:rFonts w:ascii="Times New Roman" w:hAnsi="Times New Roman" w:cs="Times New Roman"/>
                <w:sz w:val="22"/>
                <w:szCs w:val="22"/>
              </w:rPr>
              <w:t>ИНН 2627020585, КПП 262701001</w:t>
            </w:r>
          </w:p>
          <w:p w14:paraId="44F7CBA4" w14:textId="77777777" w:rsidR="006E5638" w:rsidRPr="00904ED8" w:rsidRDefault="006E5638" w:rsidP="00904ED8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4C1D5B" w14:textId="77777777" w:rsidR="006E5638" w:rsidRPr="00904ED8" w:rsidRDefault="006E5638" w:rsidP="00904ED8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904ED8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</w:t>
            </w:r>
          </w:p>
          <w:p w14:paraId="18A698CF" w14:textId="146989FF" w:rsidR="006E5638" w:rsidRPr="00904ED8" w:rsidRDefault="00C36A59" w:rsidP="00904ED8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904ED8">
              <w:rPr>
                <w:rFonts w:ascii="Times New Roman" w:hAnsi="Times New Roman" w:cs="Times New Roman"/>
                <w:sz w:val="22"/>
                <w:szCs w:val="22"/>
              </w:rPr>
              <w:t>_________________</w:t>
            </w:r>
            <w:r w:rsidR="006E5638" w:rsidRPr="00904ED8">
              <w:rPr>
                <w:rFonts w:ascii="Times New Roman" w:hAnsi="Times New Roman" w:cs="Times New Roman"/>
                <w:sz w:val="22"/>
                <w:szCs w:val="22"/>
              </w:rPr>
              <w:t xml:space="preserve">______ / </w:t>
            </w:r>
            <w:r w:rsidR="0008781E" w:rsidRPr="00904ED8">
              <w:rPr>
                <w:rFonts w:ascii="Times New Roman" w:hAnsi="Times New Roman" w:cs="Times New Roman"/>
                <w:sz w:val="22"/>
                <w:szCs w:val="22"/>
              </w:rPr>
              <w:t>Т.В. Титова</w:t>
            </w:r>
          </w:p>
        </w:tc>
        <w:tc>
          <w:tcPr>
            <w:tcW w:w="4322" w:type="dxa"/>
          </w:tcPr>
          <w:p w14:paraId="4A40EFC7" w14:textId="77777777" w:rsidR="006E5638" w:rsidRPr="00904ED8" w:rsidRDefault="006E5638" w:rsidP="00904ED8">
            <w:pPr>
              <w:suppressAutoHyphens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04ED8"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Претендент:</w:t>
            </w:r>
          </w:p>
          <w:p w14:paraId="383B7012" w14:textId="77777777" w:rsidR="006E5638" w:rsidRPr="00904ED8" w:rsidRDefault="006E5638" w:rsidP="00904ED8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87C548B" w14:textId="77777777" w:rsidR="009C74A2" w:rsidRPr="00904ED8" w:rsidRDefault="009C74A2" w:rsidP="00904ED8">
      <w:pPr>
        <w:suppressAutoHyphens/>
        <w:rPr>
          <w:rFonts w:ascii="Times New Roman" w:hAnsi="Times New Roman" w:cs="Times New Roman"/>
          <w:sz w:val="22"/>
          <w:szCs w:val="22"/>
        </w:rPr>
      </w:pPr>
    </w:p>
    <w:sectPr w:rsidR="009C74A2" w:rsidRPr="00904ED8" w:rsidSect="0008781E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947CF"/>
    <w:multiLevelType w:val="hybridMultilevel"/>
    <w:tmpl w:val="45321FB4"/>
    <w:lvl w:ilvl="0" w:tplc="B5701698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14FB1AF2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>
    <w:nsid w:val="27064A8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>
    <w:nsid w:val="3C037970"/>
    <w:multiLevelType w:val="multilevel"/>
    <w:tmpl w:val="0D967C1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4ED51282"/>
    <w:multiLevelType w:val="hybridMultilevel"/>
    <w:tmpl w:val="7F7642EE"/>
    <w:lvl w:ilvl="0" w:tplc="B57016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E72"/>
    <w:rsid w:val="0008781E"/>
    <w:rsid w:val="0026034B"/>
    <w:rsid w:val="002F0E72"/>
    <w:rsid w:val="00323979"/>
    <w:rsid w:val="00347355"/>
    <w:rsid w:val="003F6667"/>
    <w:rsid w:val="004056E6"/>
    <w:rsid w:val="00423174"/>
    <w:rsid w:val="00451C9A"/>
    <w:rsid w:val="004E2BE1"/>
    <w:rsid w:val="00534924"/>
    <w:rsid w:val="00560440"/>
    <w:rsid w:val="005A308D"/>
    <w:rsid w:val="006A452C"/>
    <w:rsid w:val="006E069A"/>
    <w:rsid w:val="006E5638"/>
    <w:rsid w:val="00710170"/>
    <w:rsid w:val="007266BE"/>
    <w:rsid w:val="00904ED8"/>
    <w:rsid w:val="00953550"/>
    <w:rsid w:val="009C74A2"/>
    <w:rsid w:val="00B474A4"/>
    <w:rsid w:val="00B51D7A"/>
    <w:rsid w:val="00B81B18"/>
    <w:rsid w:val="00BC2FF8"/>
    <w:rsid w:val="00BD34D9"/>
    <w:rsid w:val="00C36A59"/>
    <w:rsid w:val="00C76D5D"/>
    <w:rsid w:val="00D83168"/>
    <w:rsid w:val="00DB0C45"/>
    <w:rsid w:val="00E42054"/>
    <w:rsid w:val="00E8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04AE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6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638"/>
    <w:pPr>
      <w:ind w:left="720"/>
      <w:contextualSpacing/>
    </w:pPr>
    <w:rPr>
      <w:rFonts w:ascii="Times New Roman" w:hAnsi="Times New Roman" w:cs="Times New Roman"/>
    </w:rPr>
  </w:style>
  <w:style w:type="character" w:styleId="a4">
    <w:name w:val="Hyperlink"/>
    <w:basedOn w:val="a0"/>
    <w:uiPriority w:val="99"/>
    <w:unhideWhenUsed/>
    <w:rsid w:val="00B474A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6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638"/>
    <w:pPr>
      <w:ind w:left="720"/>
      <w:contextualSpacing/>
    </w:pPr>
    <w:rPr>
      <w:rFonts w:ascii="Times New Roman" w:hAnsi="Times New Roman" w:cs="Times New Roman"/>
    </w:rPr>
  </w:style>
  <w:style w:type="character" w:styleId="a4">
    <w:name w:val="Hyperlink"/>
    <w:basedOn w:val="a0"/>
    <w:uiPriority w:val="99"/>
    <w:unhideWhenUsed/>
    <w:rsid w:val="00B474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Горбунова Анна</dc:creator>
  <cp:lastModifiedBy>Пользователь Asus</cp:lastModifiedBy>
  <cp:revision>6</cp:revision>
  <dcterms:created xsi:type="dcterms:W3CDTF">2024-08-06T12:11:00Z</dcterms:created>
  <dcterms:modified xsi:type="dcterms:W3CDTF">2024-08-07T13:48:00Z</dcterms:modified>
</cp:coreProperties>
</file>