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5564" w:rsidRPr="00495537" w:rsidRDefault="001F7892" w:rsidP="005D35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Финансовый управляющий Курин Сергей Вячеславович (ИНН 502712044580, СНИЛС 044-807-284-61, адрес: Краснодарский край, </w:t>
      </w:r>
      <w:proofErr w:type="spellStart"/>
      <w:r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>гор.Сочи</w:t>
      </w:r>
      <w:proofErr w:type="spellEnd"/>
      <w:r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, </w:t>
      </w:r>
      <w:proofErr w:type="spellStart"/>
      <w:r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>ул.Северная</w:t>
      </w:r>
      <w:proofErr w:type="spellEnd"/>
      <w:r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>, д.14 А, каб.6, тел.: +7 (916) 062-57-56, e-</w:t>
      </w:r>
      <w:proofErr w:type="spellStart"/>
      <w:r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>mail</w:t>
      </w:r>
      <w:proofErr w:type="spellEnd"/>
      <w:r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: </w:t>
      </w:r>
      <w:hyperlink r:id="rId5" w:history="1">
        <w:r w:rsidRPr="00495537">
          <w:rPr>
            <w:rFonts w:ascii="Times New Roman" w:hAnsi="Times New Roman" w:cs="Times New Roman"/>
            <w:sz w:val="20"/>
            <w:szCs w:val="20"/>
            <w:u w:val="single"/>
            <w:shd w:val="clear" w:color="auto" w:fill="FFFFFF"/>
            <w:lang w:val="en-US"/>
          </w:rPr>
          <w:t>aukurin</w:t>
        </w:r>
        <w:r w:rsidRPr="00495537">
          <w:rPr>
            <w:rFonts w:ascii="Times New Roman" w:hAnsi="Times New Roman" w:cs="Times New Roman"/>
            <w:sz w:val="20"/>
            <w:szCs w:val="20"/>
            <w:u w:val="single"/>
            <w:shd w:val="clear" w:color="auto" w:fill="FFFFFF"/>
          </w:rPr>
          <w:t>@</w:t>
        </w:r>
        <w:r w:rsidRPr="00495537">
          <w:rPr>
            <w:rFonts w:ascii="Times New Roman" w:hAnsi="Times New Roman" w:cs="Times New Roman"/>
            <w:sz w:val="20"/>
            <w:szCs w:val="20"/>
            <w:u w:val="single"/>
            <w:shd w:val="clear" w:color="auto" w:fill="FFFFFF"/>
            <w:lang w:val="en-US"/>
          </w:rPr>
          <w:t>yandex</w:t>
        </w:r>
        <w:r w:rsidRPr="00495537">
          <w:rPr>
            <w:rFonts w:ascii="Times New Roman" w:hAnsi="Times New Roman" w:cs="Times New Roman"/>
            <w:sz w:val="20"/>
            <w:szCs w:val="20"/>
            <w:u w:val="single"/>
            <w:shd w:val="clear" w:color="auto" w:fill="FFFFFF"/>
          </w:rPr>
          <w:t>.</w:t>
        </w:r>
        <w:r w:rsidRPr="00495537">
          <w:rPr>
            <w:rFonts w:ascii="Times New Roman" w:hAnsi="Times New Roman" w:cs="Times New Roman"/>
            <w:sz w:val="20"/>
            <w:szCs w:val="20"/>
            <w:u w:val="single"/>
            <w:shd w:val="clear" w:color="auto" w:fill="FFFFFF"/>
            <w:lang w:val="en-US"/>
          </w:rPr>
          <w:t>ru</w:t>
        </w:r>
      </w:hyperlink>
      <w:r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>)</w:t>
      </w:r>
      <w:r w:rsidR="002858B2"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, член Ассоциации «Московская саморегулируемая организация профессиональных арбитражных управляющих» (Ассоциация «МСОПАУ», ИНН 7701321710, ОГРН 1027701024878, регистрационный № 006 от 29.01.2003г., ю/а: 101000, Москва, </w:t>
      </w:r>
      <w:proofErr w:type="spellStart"/>
      <w:r w:rsidR="002858B2"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>Лубянский</w:t>
      </w:r>
      <w:proofErr w:type="spellEnd"/>
      <w:r w:rsidR="002858B2"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проезд, д. 5, стр. 1, п/а: 125362, Москва, ул. Вишневая, 5)</w:t>
      </w:r>
      <w:r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– Организатор торгов (далее – ОТ) по продаже имущества </w:t>
      </w:r>
      <w:proofErr w:type="spellStart"/>
      <w:r w:rsidR="002858B2"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>Безносовой</w:t>
      </w:r>
      <w:proofErr w:type="spellEnd"/>
      <w:r w:rsidR="002858B2"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Елены Леонидовны (06.02.1974 года рождения, место рождения: гор. Актюбинск, Казахской АССР, ИНН 232000597226, СНИЛС 007-356-163 33, согласно адресной справке ГУ МВД России по КК от 26.12.2019г. </w:t>
      </w:r>
      <w:proofErr w:type="spellStart"/>
      <w:r w:rsidR="002858B2"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>Безносова</w:t>
      </w:r>
      <w:proofErr w:type="spellEnd"/>
      <w:r w:rsidR="002858B2"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Е.Л. снята с регистрационного учета 01.10.2016 г. Иные сведения о регистрации по месту жительства отсутствуют)</w:t>
      </w:r>
      <w:r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, </w:t>
      </w:r>
      <w:r w:rsidR="002858B2"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>признанной Решением Арбитражного суда Краснодарского края от 26 февраля 2020 г. по делу №А32-30067/2019</w:t>
      </w:r>
      <w:r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несостоятельны</w:t>
      </w:r>
      <w:r w:rsidR="00561B22"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>м (банкротом) (далее – Должник)</w:t>
      </w:r>
      <w:r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сообщает </w:t>
      </w:r>
      <w:r w:rsidR="002858B2"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>о</w:t>
      </w:r>
      <w:r w:rsidR="006270A3"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продаж</w:t>
      </w:r>
      <w:r w:rsidR="002858B2"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>е</w:t>
      </w:r>
      <w:r w:rsidR="006270A3"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имущества </w:t>
      </w:r>
      <w:r w:rsidR="004E7C3D"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Должника посредством публичного предложения (далее – продажа имущества) </w:t>
      </w:r>
      <w:r w:rsidR="005D3527"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на </w:t>
      </w:r>
      <w:r w:rsidR="002858B2"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>электронной торговой площадке - ООО «Специализированная организация по проведению торгов - Южная Электронная Торговая Площадка</w:t>
      </w:r>
      <w:r w:rsidR="002858B2" w:rsidRPr="003D2C80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» (ЮЭТП), размещенной по адресу: </w:t>
      </w:r>
      <w:hyperlink r:id="rId6" w:history="1">
        <w:r w:rsidR="002858B2" w:rsidRPr="003D2C80">
          <w:rPr>
            <w:rFonts w:ascii="Times New Roman" w:hAnsi="Times New Roman" w:cs="Times New Roman"/>
            <w:sz w:val="20"/>
            <w:szCs w:val="20"/>
            <w:u w:val="single"/>
            <w:shd w:val="clear" w:color="auto" w:fill="FFFFFF"/>
          </w:rPr>
          <w:t>http://torgibankrot.ru</w:t>
        </w:r>
      </w:hyperlink>
      <w:r w:rsidR="004E7C3D" w:rsidRPr="003D2C80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. </w:t>
      </w:r>
      <w:r w:rsidR="00CC5213" w:rsidRPr="003D2C80">
        <w:rPr>
          <w:rFonts w:ascii="Times New Roman" w:hAnsi="Times New Roman" w:cs="Times New Roman"/>
          <w:sz w:val="20"/>
          <w:szCs w:val="20"/>
          <w:shd w:val="clear" w:color="auto" w:fill="FFFFFF"/>
        </w:rPr>
        <w:t>Н</w:t>
      </w:r>
      <w:r w:rsidR="004E7C3D" w:rsidRPr="003D2C80">
        <w:rPr>
          <w:rFonts w:ascii="Times New Roman" w:hAnsi="Times New Roman" w:cs="Times New Roman"/>
          <w:sz w:val="20"/>
          <w:szCs w:val="20"/>
          <w:shd w:val="clear" w:color="auto" w:fill="FFFFFF"/>
        </w:rPr>
        <w:t>ачал</w:t>
      </w:r>
      <w:r w:rsidR="00CC5213" w:rsidRPr="003D2C80">
        <w:rPr>
          <w:rFonts w:ascii="Times New Roman" w:hAnsi="Times New Roman" w:cs="Times New Roman"/>
          <w:sz w:val="20"/>
          <w:szCs w:val="20"/>
          <w:shd w:val="clear" w:color="auto" w:fill="FFFFFF"/>
        </w:rPr>
        <w:t>о</w:t>
      </w:r>
      <w:r w:rsidR="004E7C3D" w:rsidRPr="003D2C80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="00CC5213" w:rsidRPr="003D2C80">
        <w:rPr>
          <w:rFonts w:ascii="Times New Roman" w:hAnsi="Times New Roman" w:cs="Times New Roman"/>
          <w:sz w:val="20"/>
          <w:szCs w:val="20"/>
          <w:shd w:val="clear" w:color="auto" w:fill="FFFFFF"/>
        </w:rPr>
        <w:t>приема</w:t>
      </w:r>
      <w:r w:rsidR="004E7C3D" w:rsidRPr="003D2C80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заявок на участие в продаже имущества - </w:t>
      </w:r>
      <w:r w:rsidR="009B1A8C" w:rsidRPr="003D2C80">
        <w:rPr>
          <w:rFonts w:ascii="Times New Roman" w:hAnsi="Times New Roman" w:cs="Times New Roman"/>
          <w:sz w:val="20"/>
          <w:szCs w:val="20"/>
          <w:shd w:val="clear" w:color="auto" w:fill="FFFFFF"/>
        </w:rPr>
        <w:t>25</w:t>
      </w:r>
      <w:r w:rsidR="004E7C3D" w:rsidRPr="003D2C80">
        <w:rPr>
          <w:rFonts w:ascii="Times New Roman" w:hAnsi="Times New Roman" w:cs="Times New Roman"/>
          <w:sz w:val="20"/>
          <w:szCs w:val="20"/>
          <w:shd w:val="clear" w:color="auto" w:fill="FFFFFF"/>
        </w:rPr>
        <w:t>.</w:t>
      </w:r>
      <w:r w:rsidR="003E5F6B" w:rsidRPr="003D2C80">
        <w:rPr>
          <w:rFonts w:ascii="Times New Roman" w:hAnsi="Times New Roman" w:cs="Times New Roman"/>
          <w:sz w:val="20"/>
          <w:szCs w:val="20"/>
          <w:shd w:val="clear" w:color="auto" w:fill="FFFFFF"/>
        </w:rPr>
        <w:t>02</w:t>
      </w:r>
      <w:r w:rsidR="004E7C3D" w:rsidRPr="003D2C80">
        <w:rPr>
          <w:rFonts w:ascii="Times New Roman" w:hAnsi="Times New Roman" w:cs="Times New Roman"/>
          <w:sz w:val="20"/>
          <w:szCs w:val="20"/>
          <w:shd w:val="clear" w:color="auto" w:fill="FFFFFF"/>
        </w:rPr>
        <w:t>.20</w:t>
      </w:r>
      <w:r w:rsidR="00A7436A" w:rsidRPr="003D2C80">
        <w:rPr>
          <w:rFonts w:ascii="Times New Roman" w:hAnsi="Times New Roman" w:cs="Times New Roman"/>
          <w:sz w:val="20"/>
          <w:szCs w:val="20"/>
          <w:shd w:val="clear" w:color="auto" w:fill="FFFFFF"/>
        </w:rPr>
        <w:t>2</w:t>
      </w:r>
      <w:r w:rsidR="003E5F6B" w:rsidRPr="003D2C80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1 </w:t>
      </w:r>
      <w:r w:rsidR="004E7C3D" w:rsidRPr="003D2C80">
        <w:rPr>
          <w:rFonts w:ascii="Times New Roman" w:hAnsi="Times New Roman" w:cs="Times New Roman"/>
          <w:sz w:val="20"/>
          <w:szCs w:val="20"/>
          <w:shd w:val="clear" w:color="auto" w:fill="FFFFFF"/>
        </w:rPr>
        <w:t>г.</w:t>
      </w:r>
      <w:r w:rsidR="00ED5564" w:rsidRPr="003D2C80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с 1</w:t>
      </w:r>
      <w:r w:rsidR="00495537" w:rsidRPr="003D2C80">
        <w:rPr>
          <w:rFonts w:ascii="Times New Roman" w:hAnsi="Times New Roman" w:cs="Times New Roman"/>
          <w:sz w:val="20"/>
          <w:szCs w:val="20"/>
          <w:shd w:val="clear" w:color="auto" w:fill="FFFFFF"/>
        </w:rPr>
        <w:t>0</w:t>
      </w:r>
      <w:r w:rsidR="00ED5564" w:rsidRPr="003D2C80">
        <w:rPr>
          <w:rFonts w:ascii="Times New Roman" w:hAnsi="Times New Roman" w:cs="Times New Roman"/>
          <w:sz w:val="20"/>
          <w:szCs w:val="20"/>
          <w:shd w:val="clear" w:color="auto" w:fill="FFFFFF"/>
        </w:rPr>
        <w:t>:00 (</w:t>
      </w:r>
      <w:proofErr w:type="spellStart"/>
      <w:r w:rsidR="00ED5564" w:rsidRPr="003D2C80">
        <w:rPr>
          <w:rFonts w:ascii="Times New Roman" w:hAnsi="Times New Roman" w:cs="Times New Roman"/>
          <w:sz w:val="20"/>
          <w:szCs w:val="20"/>
          <w:shd w:val="clear" w:color="auto" w:fill="FFFFFF"/>
        </w:rPr>
        <w:t>мск</w:t>
      </w:r>
      <w:proofErr w:type="spellEnd"/>
      <w:r w:rsidR="00ED5564" w:rsidRPr="003D2C80">
        <w:rPr>
          <w:rFonts w:ascii="Times New Roman" w:hAnsi="Times New Roman" w:cs="Times New Roman"/>
          <w:sz w:val="20"/>
          <w:szCs w:val="20"/>
          <w:shd w:val="clear" w:color="auto" w:fill="FFFFFF"/>
        </w:rPr>
        <w:t>).</w:t>
      </w:r>
      <w:r w:rsidR="004E7C3D" w:rsidRPr="003D2C80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="0024569D" w:rsidRPr="003D2C80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Прием заявок на участие в продаже имущества осуществляется по </w:t>
      </w:r>
      <w:r w:rsidR="003E5F6B" w:rsidRPr="003D2C80">
        <w:rPr>
          <w:rFonts w:ascii="Times New Roman" w:hAnsi="Times New Roman" w:cs="Times New Roman"/>
          <w:sz w:val="20"/>
          <w:szCs w:val="20"/>
          <w:shd w:val="clear" w:color="auto" w:fill="FFFFFF"/>
        </w:rPr>
        <w:t>рабочим</w:t>
      </w:r>
      <w:r w:rsidR="0024569D" w:rsidRPr="003D2C80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дням по адресу: </w:t>
      </w:r>
      <w:hyperlink r:id="rId7" w:history="1">
        <w:r w:rsidR="003E5F6B" w:rsidRPr="003D2C80">
          <w:rPr>
            <w:rFonts w:ascii="Times New Roman" w:hAnsi="Times New Roman" w:cs="Times New Roman"/>
            <w:sz w:val="20"/>
            <w:szCs w:val="20"/>
            <w:u w:val="single"/>
            <w:shd w:val="clear" w:color="auto" w:fill="FFFFFF"/>
          </w:rPr>
          <w:t>http://torgibankrot.ru</w:t>
        </w:r>
      </w:hyperlink>
      <w:bookmarkStart w:id="0" w:name="_GoBack"/>
      <w:bookmarkEnd w:id="0"/>
      <w:r w:rsidR="0024569D"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в период действия ценового предложения</w:t>
      </w:r>
      <w:r w:rsidR="00CC5213"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>:</w:t>
      </w:r>
      <w:r w:rsidR="00ED5564"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="00CC5213"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>в</w:t>
      </w:r>
      <w:r w:rsidR="00230092"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первом</w:t>
      </w:r>
      <w:r w:rsidR="00ED5564"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период</w:t>
      </w:r>
      <w:r w:rsidR="00230092"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>е</w:t>
      </w:r>
      <w:r w:rsidR="00ED5564"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ценового предложения – </w:t>
      </w:r>
      <w:r w:rsidR="003E5F6B"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>4</w:t>
      </w:r>
      <w:r w:rsidR="00ED5564"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="003E5F6B"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>рабочих</w:t>
      </w:r>
      <w:r w:rsidR="00ED5564"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дн</w:t>
      </w:r>
      <w:r w:rsidR="003E5F6B"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>я</w:t>
      </w:r>
      <w:r w:rsidR="00ED5564"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, устанавливается в размере: Лот № </w:t>
      </w:r>
      <w:r w:rsidR="003E5F6B"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>2</w:t>
      </w:r>
      <w:r w:rsidR="00ED5564"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="00561B22"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>–</w:t>
      </w:r>
      <w:r w:rsidR="00ED5564"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="003E5F6B"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>6 627 057,30</w:t>
      </w:r>
      <w:r w:rsidR="00561B22"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руб.</w:t>
      </w:r>
      <w:r w:rsidR="00ED5564"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, Лот № </w:t>
      </w:r>
      <w:r w:rsidR="003E5F6B"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>3</w:t>
      </w:r>
      <w:r w:rsidR="00ED5564"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="00561B22"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>–</w:t>
      </w:r>
      <w:r w:rsidR="00ED5564"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="003E5F6B"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>681 397,20</w:t>
      </w:r>
      <w:r w:rsidR="00561B22"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руб.</w:t>
      </w:r>
      <w:r w:rsidR="000F5A5F"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>;</w:t>
      </w:r>
      <w:r w:rsidR="00ED5564"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="00230092"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с 2-го по </w:t>
      </w:r>
      <w:r w:rsidR="005B42A6"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>7</w:t>
      </w:r>
      <w:r w:rsidR="00230092"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>-й период</w:t>
      </w:r>
      <w:r w:rsidR="00CC5213"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>ы действия ценового предложения</w:t>
      </w:r>
      <w:r w:rsidR="003E5F6B"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– 4</w:t>
      </w:r>
      <w:r w:rsidR="00230092"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="003E5F6B"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>рабочих</w:t>
      </w:r>
      <w:r w:rsidR="00230092"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дн</w:t>
      </w:r>
      <w:r w:rsidR="003E5F6B"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>я</w:t>
      </w:r>
      <w:r w:rsidR="00230092"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, </w:t>
      </w:r>
      <w:r w:rsidR="005B42A6"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на 8 периоде (цена отсечения) – 7 рабочих дня, </w:t>
      </w:r>
      <w:r w:rsidR="00230092"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величина снижения – </w:t>
      </w:r>
      <w:r w:rsidR="003E5F6B"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>10</w:t>
      </w:r>
      <w:r w:rsidR="00230092"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% от начальной цены Лота, установленной на первом периоде.</w:t>
      </w:r>
      <w:r w:rsidR="00561B22"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="00230092"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Минимальная цена (цена отсечения) для Лота № 2 </w:t>
      </w:r>
      <w:r w:rsidR="00561B22"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>–</w:t>
      </w:r>
      <w:r w:rsidR="005B42A6"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1 988 117,19 </w:t>
      </w:r>
      <w:r w:rsidR="00561B22"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>руб.,</w:t>
      </w:r>
      <w:r w:rsidR="00230092"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для Лота № 3</w:t>
      </w:r>
      <w:r w:rsidR="00CC5213"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– </w:t>
      </w:r>
      <w:r w:rsidR="009D6BCE" w:rsidRPr="004955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204 419,16</w:t>
      </w:r>
      <w:r w:rsidR="00561B22"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="00230092"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>руб.</w:t>
      </w:r>
    </w:p>
    <w:p w:rsidR="003E5F6B" w:rsidRPr="00495537" w:rsidRDefault="003E5F6B" w:rsidP="003E5F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>Продаже посредством публичного предложения подлежит следующее имущество:</w:t>
      </w:r>
    </w:p>
    <w:p w:rsidR="003E5F6B" w:rsidRPr="00495537" w:rsidRDefault="003E5F6B" w:rsidP="003E5F6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0"/>
          <w:szCs w:val="20"/>
          <w:shd w:val="clear" w:color="auto" w:fill="FFFFFF"/>
        </w:rPr>
      </w:pPr>
      <w:r w:rsidRPr="00495537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 xml:space="preserve">Лот № 2 (единым лотом): </w:t>
      </w:r>
      <w:r w:rsidRPr="00495537">
        <w:rPr>
          <w:rFonts w:ascii="Times New Roman" w:hAnsi="Times New Roman" w:cs="Times New Roman"/>
          <w:bCs/>
          <w:sz w:val="20"/>
          <w:szCs w:val="20"/>
          <w:shd w:val="clear" w:color="auto" w:fill="FFFFFF"/>
        </w:rPr>
        <w:t xml:space="preserve">Здание (Жилой дом, Хоз. постройка), вид права: собственность (согласно Решения Центрального районного суда г. Сочи по делу № 2-1472/2018 от 25.04.2018г. данный объект значится как «Хозяйственная постройка», вместе с тем, </w:t>
      </w:r>
      <w:proofErr w:type="spellStart"/>
      <w:r w:rsidRPr="00495537">
        <w:rPr>
          <w:rFonts w:ascii="Times New Roman" w:hAnsi="Times New Roman" w:cs="Times New Roman"/>
          <w:bCs/>
          <w:sz w:val="20"/>
          <w:szCs w:val="20"/>
          <w:shd w:val="clear" w:color="auto" w:fill="FFFFFF"/>
        </w:rPr>
        <w:t>Росреестром</w:t>
      </w:r>
      <w:proofErr w:type="spellEnd"/>
      <w:r w:rsidRPr="00495537">
        <w:rPr>
          <w:rFonts w:ascii="Times New Roman" w:hAnsi="Times New Roman" w:cs="Times New Roman"/>
          <w:bCs/>
          <w:sz w:val="20"/>
          <w:szCs w:val="20"/>
          <w:shd w:val="clear" w:color="auto" w:fill="FFFFFF"/>
        </w:rPr>
        <w:t xml:space="preserve"> при регистрации прав Должника на данный объект в ЕГРН была допущена техническая ошибка в назначении объекта недвижимости «жилой дом». Общая площадь 113 </w:t>
      </w:r>
      <w:proofErr w:type="spellStart"/>
      <w:r w:rsidRPr="00495537">
        <w:rPr>
          <w:rFonts w:ascii="Times New Roman" w:hAnsi="Times New Roman" w:cs="Times New Roman"/>
          <w:bCs/>
          <w:sz w:val="20"/>
          <w:szCs w:val="20"/>
          <w:shd w:val="clear" w:color="auto" w:fill="FFFFFF"/>
        </w:rPr>
        <w:t>кв.м</w:t>
      </w:r>
      <w:proofErr w:type="spellEnd"/>
      <w:r w:rsidRPr="00495537">
        <w:rPr>
          <w:rFonts w:ascii="Times New Roman" w:hAnsi="Times New Roman" w:cs="Times New Roman"/>
          <w:bCs/>
          <w:sz w:val="20"/>
          <w:szCs w:val="20"/>
          <w:shd w:val="clear" w:color="auto" w:fill="FFFFFF"/>
        </w:rPr>
        <w:t xml:space="preserve">. Местонахождение: Краснодарский край, </w:t>
      </w:r>
      <w:proofErr w:type="spellStart"/>
      <w:r w:rsidRPr="00495537">
        <w:rPr>
          <w:rFonts w:ascii="Times New Roman" w:hAnsi="Times New Roman" w:cs="Times New Roman"/>
          <w:bCs/>
          <w:sz w:val="20"/>
          <w:szCs w:val="20"/>
          <w:shd w:val="clear" w:color="auto" w:fill="FFFFFF"/>
        </w:rPr>
        <w:t>Хостинский</w:t>
      </w:r>
      <w:proofErr w:type="spellEnd"/>
      <w:r w:rsidRPr="00495537">
        <w:rPr>
          <w:rFonts w:ascii="Times New Roman" w:hAnsi="Times New Roman" w:cs="Times New Roman"/>
          <w:bCs/>
          <w:sz w:val="20"/>
          <w:szCs w:val="20"/>
          <w:shd w:val="clear" w:color="auto" w:fill="FFFFFF"/>
        </w:rPr>
        <w:t xml:space="preserve"> район, г. Сочи, с. Прогресс, пер. Юбилейный, уч. №39. Кадастровый номер: 23:49:0308006:2468; ½ (одна вторая) доли в праве в земельном участке, категория земель: земли населенных пунктов, вид разрешенного использования: для ведения личного подсобного хозяйства (основание государственной регистрации: Решение Центрального районного суда г. Сочи по делу № 2-1472/2018 от 25.04.2018 г. Общая площадь: 3600 </w:t>
      </w:r>
      <w:proofErr w:type="spellStart"/>
      <w:r w:rsidRPr="00495537">
        <w:rPr>
          <w:rFonts w:ascii="Times New Roman" w:hAnsi="Times New Roman" w:cs="Times New Roman"/>
          <w:bCs/>
          <w:sz w:val="20"/>
          <w:szCs w:val="20"/>
          <w:shd w:val="clear" w:color="auto" w:fill="FFFFFF"/>
        </w:rPr>
        <w:t>кв.м</w:t>
      </w:r>
      <w:proofErr w:type="spellEnd"/>
      <w:r w:rsidRPr="00495537">
        <w:rPr>
          <w:rFonts w:ascii="Times New Roman" w:hAnsi="Times New Roman" w:cs="Times New Roman"/>
          <w:bCs/>
          <w:sz w:val="20"/>
          <w:szCs w:val="20"/>
          <w:shd w:val="clear" w:color="auto" w:fill="FFFFFF"/>
        </w:rPr>
        <w:t xml:space="preserve">. Кадастровый номер: 23:49:0308006:315. Местонахождение: край Краснодарский, г. Сочи, р-н </w:t>
      </w:r>
      <w:proofErr w:type="spellStart"/>
      <w:r w:rsidRPr="00495537">
        <w:rPr>
          <w:rFonts w:ascii="Times New Roman" w:hAnsi="Times New Roman" w:cs="Times New Roman"/>
          <w:bCs/>
          <w:sz w:val="20"/>
          <w:szCs w:val="20"/>
          <w:shd w:val="clear" w:color="auto" w:fill="FFFFFF"/>
        </w:rPr>
        <w:t>Хостинский</w:t>
      </w:r>
      <w:proofErr w:type="spellEnd"/>
      <w:r w:rsidRPr="00495537">
        <w:rPr>
          <w:rFonts w:ascii="Times New Roman" w:hAnsi="Times New Roman" w:cs="Times New Roman"/>
          <w:bCs/>
          <w:sz w:val="20"/>
          <w:szCs w:val="20"/>
          <w:shd w:val="clear" w:color="auto" w:fill="FFFFFF"/>
        </w:rPr>
        <w:t>, с. Прогресс, пер. Юбилейный, уч. № 39. Обременение Лота: Арест, запрет на совершение регистрационных действий.</w:t>
      </w:r>
    </w:p>
    <w:p w:rsidR="00495537" w:rsidRPr="00495537" w:rsidRDefault="00495537" w:rsidP="00495537">
      <w:pPr>
        <w:pStyle w:val="b-article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i/>
          <w:sz w:val="20"/>
          <w:szCs w:val="20"/>
          <w:shd w:val="clear" w:color="auto" w:fill="FFFFFF"/>
        </w:rPr>
      </w:pPr>
      <w:r w:rsidRPr="00495537">
        <w:rPr>
          <w:b/>
          <w:bCs/>
          <w:i/>
          <w:color w:val="000000"/>
          <w:sz w:val="20"/>
          <w:szCs w:val="20"/>
          <w:shd w:val="clear" w:color="auto" w:fill="FFFFFF"/>
        </w:rPr>
        <w:t>Лот № 2 реализуется с учетом положений ст. 250 ГК РФ, предусматривающей при продаже доли в праве общей собственности постороннему лицу преимущественное право покупки продаваемой доли остальным участникам долевой собственности по цене, за которую она продается, и на прочих равных условиях.</w:t>
      </w:r>
    </w:p>
    <w:p w:rsidR="003E5F6B" w:rsidRPr="00495537" w:rsidRDefault="003E5F6B" w:rsidP="003E5F6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  <w:shd w:val="clear" w:color="auto" w:fill="FFFFFF"/>
        </w:rPr>
      </w:pPr>
      <w:r w:rsidRPr="00495537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>Начальная продажная цена лота № 2 – 6 627 057,30 руб.</w:t>
      </w:r>
    </w:p>
    <w:p w:rsidR="003E5F6B" w:rsidRPr="00495537" w:rsidRDefault="003E5F6B" w:rsidP="003E5F6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0"/>
          <w:szCs w:val="20"/>
          <w:shd w:val="clear" w:color="auto" w:fill="FFFFFF"/>
        </w:rPr>
      </w:pPr>
    </w:p>
    <w:p w:rsidR="003E5F6B" w:rsidRPr="00495537" w:rsidRDefault="003E5F6B" w:rsidP="003E5F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495537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 xml:space="preserve">Лот № 3: </w:t>
      </w:r>
      <w:r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>Объект незавершенного строительства (</w:t>
      </w:r>
      <w:r w:rsidRPr="00495537">
        <w:rPr>
          <w:rFonts w:ascii="Times New Roman" w:hAnsi="Times New Roman" w:cs="Times New Roman"/>
          <w:bCs/>
          <w:sz w:val="20"/>
          <w:szCs w:val="20"/>
          <w:shd w:val="clear" w:color="auto" w:fill="FFFFFF"/>
        </w:rPr>
        <w:t>Незавершенный строительством жилой дом)</w:t>
      </w:r>
      <w:r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; степень готовности объекта 18%, вид пава: собственность, основание государственной регистрации: постановление администрации г. Сочи №797/6 от 04.09.1998г. Общая площадь 62,0 </w:t>
      </w:r>
      <w:proofErr w:type="spellStart"/>
      <w:r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>кв.м</w:t>
      </w:r>
      <w:proofErr w:type="spellEnd"/>
      <w:r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. Кадастровый номер: 23:49:0202003:4069. Местонахождение: </w:t>
      </w:r>
      <w:r w:rsidRPr="00495537">
        <w:rPr>
          <w:rFonts w:ascii="Times New Roman" w:hAnsi="Times New Roman" w:cs="Times New Roman"/>
          <w:bCs/>
          <w:sz w:val="20"/>
          <w:szCs w:val="20"/>
          <w:shd w:val="clear" w:color="auto" w:fill="FFFFFF"/>
        </w:rPr>
        <w:t xml:space="preserve">Краснодарский край, г. Сочи, Центральный р-н, ул. Виноградная, д. 20. </w:t>
      </w:r>
      <w:r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Объект расположен на земельном участке с кадастровым номером 23:49:0203002:154; не принадлежащем Должнику. По сведениям финансового управляющего, земельный участок принадлежит третьим лицам. </w:t>
      </w:r>
    </w:p>
    <w:p w:rsidR="003E5F6B" w:rsidRPr="005B42A6" w:rsidRDefault="003E5F6B" w:rsidP="003E5F6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  <w:shd w:val="clear" w:color="auto" w:fill="FFFFFF"/>
        </w:rPr>
      </w:pPr>
      <w:r w:rsidRPr="00495537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>Начальная продажная цена лота № 3 – 681 397,20 руб.</w:t>
      </w:r>
    </w:p>
    <w:p w:rsidR="001B099E" w:rsidRPr="00495537" w:rsidRDefault="006270A3" w:rsidP="00FF1DF0">
      <w:pPr>
        <w:pStyle w:val="b-article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0"/>
          <w:szCs w:val="20"/>
          <w:shd w:val="clear" w:color="auto" w:fill="FFFFFF"/>
        </w:rPr>
      </w:pPr>
      <w:r w:rsidRPr="00495537">
        <w:rPr>
          <w:sz w:val="20"/>
          <w:szCs w:val="20"/>
          <w:shd w:val="clear" w:color="auto" w:fill="FFFFFF"/>
        </w:rPr>
        <w:t xml:space="preserve">Для участия в </w:t>
      </w:r>
      <w:r w:rsidR="004C059C" w:rsidRPr="00495537">
        <w:rPr>
          <w:sz w:val="20"/>
          <w:szCs w:val="20"/>
          <w:shd w:val="clear" w:color="auto" w:fill="FFFFFF"/>
        </w:rPr>
        <w:t>продаже имущества</w:t>
      </w:r>
      <w:r w:rsidRPr="00495537">
        <w:rPr>
          <w:sz w:val="20"/>
          <w:szCs w:val="20"/>
          <w:shd w:val="clear" w:color="auto" w:fill="FFFFFF"/>
        </w:rPr>
        <w:t xml:space="preserve"> необходимо в срок приема заявок подать заявку, внести в течение срока подачи заявок сумму задатка в размере 10% (десять процентов) от цены лота</w:t>
      </w:r>
      <w:r w:rsidR="004C059C" w:rsidRPr="00495537">
        <w:rPr>
          <w:sz w:val="20"/>
          <w:szCs w:val="20"/>
          <w:shd w:val="clear" w:color="auto" w:fill="FFFFFF"/>
        </w:rPr>
        <w:t>,</w:t>
      </w:r>
      <w:r w:rsidRPr="00495537">
        <w:rPr>
          <w:sz w:val="20"/>
          <w:szCs w:val="20"/>
          <w:shd w:val="clear" w:color="auto" w:fill="FFFFFF"/>
        </w:rPr>
        <w:t xml:space="preserve"> </w:t>
      </w:r>
      <w:r w:rsidR="004C059C" w:rsidRPr="00495537">
        <w:rPr>
          <w:sz w:val="20"/>
          <w:szCs w:val="20"/>
          <w:shd w:val="clear" w:color="auto" w:fill="FFFFFF"/>
        </w:rPr>
        <w:t xml:space="preserve">действующей на определенном этапе продажи имущества, для участия в которой подается заявка, до окончания срока приема заявок, установленного для определенного периода продажи (указав период продажи имущества) </w:t>
      </w:r>
      <w:r w:rsidRPr="00495537">
        <w:rPr>
          <w:sz w:val="20"/>
          <w:szCs w:val="20"/>
          <w:shd w:val="clear" w:color="auto" w:fill="FFFFFF"/>
        </w:rPr>
        <w:t>на р/с Должника</w:t>
      </w:r>
      <w:r w:rsidR="001B099E" w:rsidRPr="00495537">
        <w:rPr>
          <w:sz w:val="20"/>
          <w:szCs w:val="20"/>
          <w:shd w:val="clear" w:color="auto" w:fill="FFFFFF"/>
        </w:rPr>
        <w:t xml:space="preserve"> - </w:t>
      </w:r>
      <w:proofErr w:type="spellStart"/>
      <w:r w:rsidR="005B42A6" w:rsidRPr="00495537">
        <w:rPr>
          <w:sz w:val="20"/>
          <w:szCs w:val="20"/>
          <w:shd w:val="clear" w:color="auto" w:fill="FFFFFF"/>
        </w:rPr>
        <w:t>Безносова</w:t>
      </w:r>
      <w:proofErr w:type="spellEnd"/>
      <w:r w:rsidR="005B42A6" w:rsidRPr="00495537">
        <w:rPr>
          <w:sz w:val="20"/>
          <w:szCs w:val="20"/>
          <w:shd w:val="clear" w:color="auto" w:fill="FFFFFF"/>
        </w:rPr>
        <w:t xml:space="preserve"> Елена Леонидовна: ИНН 7707083893, КПП 232002001, р/с 40817810130065746083 в Юго-Западный Банк ПАО Сбербанк, к/с 30101810600000000602, БИК 046015602.</w:t>
      </w:r>
      <w:r w:rsidRPr="00495537">
        <w:rPr>
          <w:sz w:val="20"/>
          <w:szCs w:val="20"/>
          <w:shd w:val="clear" w:color="auto" w:fill="FFFFFF"/>
        </w:rPr>
        <w:t xml:space="preserve"> </w:t>
      </w:r>
      <w:r w:rsidR="00331EFB" w:rsidRPr="00495537">
        <w:rPr>
          <w:sz w:val="20"/>
          <w:szCs w:val="20"/>
          <w:shd w:val="clear" w:color="auto" w:fill="FFFFFF"/>
        </w:rPr>
        <w:t>Задаток считается внесенным с даты поступления всей суммы задатка на счет Должника на момент рассмотрения заявок.</w:t>
      </w:r>
      <w:r w:rsidR="00A62585" w:rsidRPr="00495537">
        <w:rPr>
          <w:sz w:val="20"/>
          <w:szCs w:val="20"/>
          <w:shd w:val="clear" w:color="auto" w:fill="FFFFFF"/>
        </w:rPr>
        <w:t xml:space="preserve"> </w:t>
      </w:r>
    </w:p>
    <w:p w:rsidR="00C71668" w:rsidRPr="00495537" w:rsidRDefault="001B099E" w:rsidP="001B099E">
      <w:pPr>
        <w:pStyle w:val="b-article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0"/>
          <w:szCs w:val="20"/>
          <w:shd w:val="clear" w:color="auto" w:fill="FFFFFF"/>
        </w:rPr>
      </w:pPr>
      <w:r w:rsidRPr="00495537">
        <w:rPr>
          <w:sz w:val="20"/>
          <w:szCs w:val="20"/>
          <w:shd w:val="clear" w:color="auto" w:fill="FFFFFF"/>
        </w:rPr>
        <w:t xml:space="preserve">Заявка на участие в продаже имущества оформляется в форме электронного документа, составляется в произвольной форме на русском языке и должна содержать фирменное наименование (наименование), сведения об организационно-правовой форме, о месте нахождения, почтовый адрес (для юр. лица), фамилию, имя, отчество, паспортные данные, сведения о месте жительства (для физ. лица), номер контактного телефона, адрес электронной почты,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 К заявке прилагаются следующие документы в электронной форме и подписанные электронной цифровой подписью заявителя: действительная на день представления заявки на участия в торгах выписка из Единого государственного реестра юридических лиц или засвидетельствованная в нотариальном порядке копия такой выписки (для юр. лица), действительная на день представления заявки на участие в торгах выписка из единого государственного реестра индивидуальных предпринимателей или засвидетельствованная в нотариальном порядке копия такой выписки (для индивидуального </w:t>
      </w:r>
      <w:r w:rsidRPr="00495537">
        <w:rPr>
          <w:sz w:val="20"/>
          <w:szCs w:val="20"/>
          <w:shd w:val="clear" w:color="auto" w:fill="FFFFFF"/>
        </w:rPr>
        <w:lastRenderedPageBreak/>
        <w:t>предпринимателя), копии документов, удостоверяющих личность (для физ. лица),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лица), доку</w:t>
      </w:r>
      <w:r w:rsidR="00C71668" w:rsidRPr="00495537">
        <w:rPr>
          <w:sz w:val="20"/>
          <w:szCs w:val="20"/>
          <w:shd w:val="clear" w:color="auto" w:fill="FFFFFF"/>
        </w:rPr>
        <w:t>мент, подтверждающий полномочия</w:t>
      </w:r>
      <w:r w:rsidRPr="00495537">
        <w:rPr>
          <w:sz w:val="20"/>
          <w:szCs w:val="20"/>
          <w:shd w:val="clear" w:color="auto" w:fill="FFFFFF"/>
        </w:rPr>
        <w:t xml:space="preserve"> на осуществление действий от имени заявителя. </w:t>
      </w:r>
      <w:r w:rsidR="00C71668" w:rsidRPr="00495537">
        <w:rPr>
          <w:sz w:val="20"/>
          <w:szCs w:val="20"/>
          <w:shd w:val="clear" w:color="auto" w:fill="FFFFFF"/>
        </w:rPr>
        <w:t>Ознакомление с имуществом осуществляется в течение срока подачи заявок в рабочее время по телефону или e-</w:t>
      </w:r>
      <w:proofErr w:type="spellStart"/>
      <w:r w:rsidR="00C71668" w:rsidRPr="00495537">
        <w:rPr>
          <w:sz w:val="20"/>
          <w:szCs w:val="20"/>
          <w:shd w:val="clear" w:color="auto" w:fill="FFFFFF"/>
        </w:rPr>
        <w:t>mail</w:t>
      </w:r>
      <w:proofErr w:type="spellEnd"/>
      <w:r w:rsidR="00C71668" w:rsidRPr="00495537">
        <w:rPr>
          <w:sz w:val="20"/>
          <w:szCs w:val="20"/>
          <w:shd w:val="clear" w:color="auto" w:fill="FFFFFF"/>
        </w:rPr>
        <w:t xml:space="preserve"> Организатора торгов. </w:t>
      </w:r>
    </w:p>
    <w:p w:rsidR="001B099E" w:rsidRPr="00495537" w:rsidRDefault="001B099E" w:rsidP="001B099E">
      <w:pPr>
        <w:pStyle w:val="b-article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0"/>
          <w:szCs w:val="20"/>
          <w:shd w:val="clear" w:color="auto" w:fill="FFFFFF"/>
        </w:rPr>
      </w:pPr>
      <w:r w:rsidRPr="00495537">
        <w:rPr>
          <w:sz w:val="20"/>
          <w:szCs w:val="20"/>
          <w:shd w:val="clear" w:color="auto" w:fill="FFFFFF"/>
        </w:rPr>
        <w:t xml:space="preserve">Рассмотрение ОТ представленной заявки на участие в продаже и принятие решения о допуске заявителя к участию в продаже осуществляются в порядке, установленном ст. 110 Федерального закона «О несостоятельности (банкротстве)». </w:t>
      </w:r>
      <w:r w:rsidR="00561B22" w:rsidRPr="00495537">
        <w:rPr>
          <w:sz w:val="20"/>
          <w:szCs w:val="20"/>
          <w:shd w:val="clear" w:color="auto" w:fill="FFFFFF"/>
        </w:rPr>
        <w:t xml:space="preserve">Заявки на участие в продаже имущества, поступившие в течение определенного периода проведения продажи имущества, рассматриваются после рассмотрения заявок, поступивших в течение предыдущего периода проведения продажи имущества, если по результатам рассмотрения таких заявок не определен победитель продажи имущества. Признание участника победителем продажи оформляется протоколом об итогах продажи имущества, который размещается на </w:t>
      </w:r>
      <w:r w:rsidR="00C71668" w:rsidRPr="00495537">
        <w:rPr>
          <w:sz w:val="20"/>
          <w:szCs w:val="20"/>
          <w:shd w:val="clear" w:color="auto" w:fill="FFFFFF"/>
        </w:rPr>
        <w:t>ЮЭТП</w:t>
      </w:r>
      <w:r w:rsidR="00561B22" w:rsidRPr="00495537">
        <w:rPr>
          <w:sz w:val="20"/>
          <w:szCs w:val="20"/>
          <w:shd w:val="clear" w:color="auto" w:fill="FFFFFF"/>
        </w:rPr>
        <w:t xml:space="preserve">. С даты определения победителя продажи имущества прием заявок прекращается. </w:t>
      </w:r>
      <w:r w:rsidRPr="00495537">
        <w:rPr>
          <w:sz w:val="20"/>
          <w:szCs w:val="20"/>
          <w:shd w:val="clear" w:color="auto" w:fill="FFFFFF"/>
        </w:rPr>
        <w:t xml:space="preserve">Победителем признается участник,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 если несколько участников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участнику, предложившему максимальную цену за это имущество. В случае если несколько участников представили в установленный срок заявки, содержащие равные предложения о цене имущества, но не ниже начальной цены продажи, установленной для определенного периода проведения торгов, право приобретения имущества принадлежит участнику, который первым представил в установленный срок заявку на участие в торгах. </w:t>
      </w:r>
    </w:p>
    <w:p w:rsidR="00FF1DF0" w:rsidRPr="005B42A6" w:rsidRDefault="001B099E" w:rsidP="0045713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С победителем торгов заключается договор купли-продажи в течение 5 дней с даты получения участником, признанным победителем торгов, предложения финансового управляющего о заключении соответствующего договора. Оплата приобретенного имущества производится в течение 30 дней с момента подписания договора купли-продажи по цене, предложенной победителем, путем перечисления соответствующей суммы за вычетом задатка на расчетный счет Должника – </w:t>
      </w:r>
      <w:proofErr w:type="spellStart"/>
      <w:r w:rsidR="007E49D9"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>Безносова</w:t>
      </w:r>
      <w:proofErr w:type="spellEnd"/>
      <w:r w:rsidR="007E49D9"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Елена Леонидовна: р/с 40817810130065746083 в Юго-Западный Банк ПАО Сбербанк, к/с 30101810600000000602, БИК 046015602.</w:t>
      </w:r>
      <w:r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С проектом договора купли-продажи и договором о задатке можно ознакомиться на сайтах </w:t>
      </w:r>
      <w:r w:rsidR="007E49D9"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>ЮЭТП</w:t>
      </w:r>
      <w:r w:rsidRPr="0049553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и ЕФРСБ.</w:t>
      </w:r>
    </w:p>
    <w:sectPr w:rsidR="00FF1DF0" w:rsidRPr="005B42A6" w:rsidSect="002460F8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E38"/>
    <w:rsid w:val="00020594"/>
    <w:rsid w:val="000406B3"/>
    <w:rsid w:val="000F5A5F"/>
    <w:rsid w:val="00111CBA"/>
    <w:rsid w:val="001678F1"/>
    <w:rsid w:val="00185EEF"/>
    <w:rsid w:val="001B099E"/>
    <w:rsid w:val="001F7892"/>
    <w:rsid w:val="00230092"/>
    <w:rsid w:val="0024569D"/>
    <w:rsid w:val="002460F8"/>
    <w:rsid w:val="00262373"/>
    <w:rsid w:val="00277248"/>
    <w:rsid w:val="002858B2"/>
    <w:rsid w:val="002C2036"/>
    <w:rsid w:val="003146D1"/>
    <w:rsid w:val="00331EFB"/>
    <w:rsid w:val="003D2C80"/>
    <w:rsid w:val="003E5F6B"/>
    <w:rsid w:val="004378B8"/>
    <w:rsid w:val="0045713C"/>
    <w:rsid w:val="0049192B"/>
    <w:rsid w:val="00495537"/>
    <w:rsid w:val="004C059C"/>
    <w:rsid w:val="004E7C3D"/>
    <w:rsid w:val="00520FA3"/>
    <w:rsid w:val="00561B22"/>
    <w:rsid w:val="005A0534"/>
    <w:rsid w:val="005B377F"/>
    <w:rsid w:val="005B42A6"/>
    <w:rsid w:val="005D3527"/>
    <w:rsid w:val="005E4938"/>
    <w:rsid w:val="006270A3"/>
    <w:rsid w:val="006514AC"/>
    <w:rsid w:val="006B22BD"/>
    <w:rsid w:val="0075425C"/>
    <w:rsid w:val="0078424B"/>
    <w:rsid w:val="00791EC9"/>
    <w:rsid w:val="007A2D8A"/>
    <w:rsid w:val="007E49D9"/>
    <w:rsid w:val="00802123"/>
    <w:rsid w:val="00810EEC"/>
    <w:rsid w:val="00837655"/>
    <w:rsid w:val="00841B5A"/>
    <w:rsid w:val="00852A06"/>
    <w:rsid w:val="0086070C"/>
    <w:rsid w:val="00863E90"/>
    <w:rsid w:val="009A2E38"/>
    <w:rsid w:val="009B1A8C"/>
    <w:rsid w:val="009D6BCE"/>
    <w:rsid w:val="009E5D7E"/>
    <w:rsid w:val="00A12C72"/>
    <w:rsid w:val="00A17B54"/>
    <w:rsid w:val="00A62585"/>
    <w:rsid w:val="00A7436A"/>
    <w:rsid w:val="00AF32F6"/>
    <w:rsid w:val="00C5196D"/>
    <w:rsid w:val="00C71668"/>
    <w:rsid w:val="00CA0D8E"/>
    <w:rsid w:val="00CC5213"/>
    <w:rsid w:val="00E23BBA"/>
    <w:rsid w:val="00ED5564"/>
    <w:rsid w:val="00EE0F28"/>
    <w:rsid w:val="00F31903"/>
    <w:rsid w:val="00F620A1"/>
    <w:rsid w:val="00F87075"/>
    <w:rsid w:val="00FB6C60"/>
    <w:rsid w:val="00FE1ECE"/>
    <w:rsid w:val="00FF1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F83BE"/>
  <w15:chartTrackingRefBased/>
  <w15:docId w15:val="{B5669D92-97E7-4F56-9F32-B6718A644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5425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52A06"/>
    <w:rPr>
      <w:color w:val="0000FF"/>
      <w:u w:val="single"/>
    </w:rPr>
  </w:style>
  <w:style w:type="paragraph" w:customStyle="1" w:styleId="b-articletext">
    <w:name w:val="b-article__text"/>
    <w:basedOn w:val="a"/>
    <w:rsid w:val="006270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5425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376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376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856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1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5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torgibankrot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torgibankrot.ru" TargetMode="External"/><Relationship Id="rId5" Type="http://schemas.openxmlformats.org/officeDocument/2006/relationships/hyperlink" Target="mailto:aukurin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3971CD-4C3D-43B7-9D00-06747BA5C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1378</Words>
  <Characters>7856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</dc:creator>
  <cp:keywords/>
  <dc:description/>
  <cp:lastModifiedBy>Ann</cp:lastModifiedBy>
  <cp:revision>14</cp:revision>
  <cp:lastPrinted>2020-11-11T11:50:00Z</cp:lastPrinted>
  <dcterms:created xsi:type="dcterms:W3CDTF">2020-11-11T17:25:00Z</dcterms:created>
  <dcterms:modified xsi:type="dcterms:W3CDTF">2021-01-25T05:18:00Z</dcterms:modified>
</cp:coreProperties>
</file>