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17368B" w14:textId="77777777" w:rsidR="006D577D" w:rsidRDefault="006D577D" w:rsidP="006D577D">
      <w:pPr>
        <w:pStyle w:val="Default"/>
        <w:ind w:left="284" w:firstLine="398"/>
        <w:jc w:val="center"/>
        <w:rPr>
          <w:rFonts w:ascii="Georgia" w:hAnsi="Georgia"/>
          <w:color w:val="auto"/>
          <w:sz w:val="22"/>
          <w:szCs w:val="22"/>
        </w:rPr>
      </w:pPr>
      <w:r>
        <w:rPr>
          <w:rFonts w:ascii="Georgia" w:hAnsi="Georgia"/>
          <w:color w:val="auto"/>
          <w:sz w:val="22"/>
          <w:szCs w:val="22"/>
        </w:rPr>
        <w:t>Проект Договора купли-продажи</w:t>
      </w:r>
    </w:p>
    <w:p w14:paraId="779452ED" w14:textId="77777777" w:rsidR="006D577D" w:rsidRDefault="006D577D" w:rsidP="006D577D">
      <w:pPr>
        <w:pStyle w:val="Default"/>
        <w:ind w:firstLine="567"/>
        <w:jc w:val="center"/>
        <w:rPr>
          <w:rFonts w:ascii="Georgia" w:hAnsi="Georgia"/>
          <w:color w:val="auto"/>
          <w:sz w:val="22"/>
          <w:szCs w:val="22"/>
        </w:rPr>
      </w:pPr>
    </w:p>
    <w:p w14:paraId="103E4589" w14:textId="61FAACF4" w:rsidR="006D577D" w:rsidRDefault="006D577D" w:rsidP="006D577D">
      <w:pPr>
        <w:pStyle w:val="Default"/>
        <w:ind w:firstLine="567"/>
        <w:jc w:val="both"/>
        <w:rPr>
          <w:rFonts w:ascii="Georgia" w:hAnsi="Georgia"/>
          <w:color w:val="auto"/>
          <w:sz w:val="22"/>
          <w:szCs w:val="22"/>
        </w:rPr>
      </w:pPr>
      <w:r>
        <w:rPr>
          <w:rFonts w:ascii="Georgia" w:hAnsi="Georgia"/>
          <w:color w:val="auto"/>
          <w:sz w:val="22"/>
          <w:szCs w:val="22"/>
        </w:rPr>
        <w:t>г. Ульяновск</w:t>
      </w:r>
      <w:r>
        <w:rPr>
          <w:rFonts w:ascii="Georgia" w:hAnsi="Georgia"/>
          <w:color w:val="auto"/>
          <w:sz w:val="22"/>
          <w:szCs w:val="22"/>
        </w:rPr>
        <w:tab/>
      </w:r>
      <w:r>
        <w:rPr>
          <w:rFonts w:ascii="Georgia" w:hAnsi="Georgia"/>
          <w:color w:val="auto"/>
          <w:sz w:val="22"/>
          <w:szCs w:val="22"/>
        </w:rPr>
        <w:tab/>
      </w:r>
      <w:r>
        <w:rPr>
          <w:rFonts w:ascii="Georgia" w:hAnsi="Georgia"/>
          <w:color w:val="auto"/>
          <w:sz w:val="22"/>
          <w:szCs w:val="22"/>
        </w:rPr>
        <w:tab/>
      </w:r>
      <w:r>
        <w:rPr>
          <w:rFonts w:ascii="Georgia" w:hAnsi="Georgia"/>
          <w:color w:val="auto"/>
          <w:sz w:val="22"/>
          <w:szCs w:val="22"/>
        </w:rPr>
        <w:tab/>
      </w:r>
      <w:r>
        <w:rPr>
          <w:rFonts w:ascii="Georgia" w:hAnsi="Georgia"/>
          <w:color w:val="auto"/>
          <w:sz w:val="22"/>
          <w:szCs w:val="22"/>
        </w:rPr>
        <w:tab/>
      </w:r>
      <w:r>
        <w:rPr>
          <w:rFonts w:ascii="Georgia" w:hAnsi="Georgia"/>
          <w:color w:val="auto"/>
          <w:sz w:val="22"/>
          <w:szCs w:val="22"/>
        </w:rPr>
        <w:tab/>
      </w:r>
      <w:r>
        <w:rPr>
          <w:rFonts w:ascii="Georgia" w:hAnsi="Georgia"/>
          <w:color w:val="auto"/>
          <w:sz w:val="22"/>
          <w:szCs w:val="22"/>
        </w:rPr>
        <w:tab/>
        <w:t>«__»</w:t>
      </w:r>
      <w:r w:rsidR="0084782D">
        <w:rPr>
          <w:rFonts w:ascii="Georgia" w:hAnsi="Georgia"/>
          <w:color w:val="auto"/>
          <w:sz w:val="22"/>
          <w:szCs w:val="22"/>
        </w:rPr>
        <w:t>___</w:t>
      </w:r>
      <w:r>
        <w:rPr>
          <w:rFonts w:ascii="Georgia" w:hAnsi="Georgia"/>
          <w:color w:val="auto"/>
          <w:sz w:val="22"/>
          <w:szCs w:val="22"/>
        </w:rPr>
        <w:t>_______202</w:t>
      </w:r>
      <w:r w:rsidR="0084782D">
        <w:rPr>
          <w:rFonts w:ascii="Georgia" w:hAnsi="Georgia"/>
          <w:color w:val="auto"/>
          <w:sz w:val="22"/>
          <w:szCs w:val="22"/>
        </w:rPr>
        <w:t>1</w:t>
      </w:r>
      <w:r>
        <w:rPr>
          <w:rFonts w:ascii="Georgia" w:hAnsi="Georgia"/>
          <w:color w:val="auto"/>
          <w:sz w:val="22"/>
          <w:szCs w:val="22"/>
        </w:rPr>
        <w:t>г.</w:t>
      </w:r>
    </w:p>
    <w:p w14:paraId="3FFE60ED" w14:textId="77777777" w:rsidR="006D577D" w:rsidRDefault="006D577D" w:rsidP="006D577D">
      <w:pPr>
        <w:pStyle w:val="Default"/>
        <w:ind w:firstLine="567"/>
        <w:jc w:val="both"/>
        <w:rPr>
          <w:rFonts w:ascii="Georgia" w:hAnsi="Georgia"/>
          <w:color w:val="auto"/>
          <w:sz w:val="22"/>
          <w:szCs w:val="22"/>
        </w:rPr>
      </w:pPr>
    </w:p>
    <w:p w14:paraId="1CD93ADE" w14:textId="3DD0F650" w:rsidR="006D577D" w:rsidRDefault="0084782D" w:rsidP="006D577D">
      <w:pPr>
        <w:pStyle w:val="Default"/>
        <w:ind w:firstLine="567"/>
        <w:jc w:val="both"/>
        <w:rPr>
          <w:rFonts w:ascii="Georgia" w:hAnsi="Georgia"/>
          <w:color w:val="auto"/>
          <w:sz w:val="22"/>
          <w:szCs w:val="22"/>
        </w:rPr>
      </w:pPr>
      <w:r>
        <w:rPr>
          <w:rFonts w:ascii="Georgia" w:hAnsi="Georgia"/>
          <w:color w:val="auto"/>
          <w:sz w:val="22"/>
          <w:szCs w:val="22"/>
        </w:rPr>
        <w:t>Сигачев Александр Викторович</w:t>
      </w:r>
      <w:r w:rsidR="006D577D">
        <w:rPr>
          <w:rFonts w:ascii="Georgia" w:hAnsi="Georgia"/>
          <w:color w:val="auto"/>
          <w:sz w:val="22"/>
          <w:szCs w:val="22"/>
        </w:rPr>
        <w:t xml:space="preserve"> (продавец) в лице финансового управляющего </w:t>
      </w:r>
      <w:proofErr w:type="spellStart"/>
      <w:r w:rsidR="006D577D">
        <w:rPr>
          <w:rFonts w:ascii="Georgia" w:hAnsi="Georgia"/>
          <w:color w:val="auto"/>
          <w:sz w:val="22"/>
          <w:szCs w:val="22"/>
        </w:rPr>
        <w:t>Вальбом</w:t>
      </w:r>
      <w:proofErr w:type="spellEnd"/>
      <w:r w:rsidR="006D577D">
        <w:rPr>
          <w:rFonts w:ascii="Georgia" w:hAnsi="Georgia"/>
          <w:color w:val="auto"/>
          <w:sz w:val="22"/>
          <w:szCs w:val="22"/>
        </w:rPr>
        <w:t xml:space="preserve"> Олега Николаевича, действующего на основании </w:t>
      </w:r>
      <w:r w:rsidRPr="0084782D">
        <w:rPr>
          <w:rFonts w:ascii="Georgia" w:hAnsi="Georgia"/>
          <w:sz w:val="22"/>
          <w:szCs w:val="22"/>
          <w:shd w:val="clear" w:color="auto" w:fill="FFFFFF"/>
        </w:rPr>
        <w:t>Арбитражного суда Ульяновской области по делу №А72-13468/2019 от 03.02.2020г.</w:t>
      </w:r>
      <w:r w:rsidR="006D577D">
        <w:rPr>
          <w:rFonts w:ascii="Georgia" w:hAnsi="Georgia"/>
          <w:sz w:val="22"/>
          <w:szCs w:val="22"/>
          <w:shd w:val="clear" w:color="auto" w:fill="FFFFFF"/>
        </w:rPr>
        <w:t>)</w:t>
      </w:r>
      <w:r w:rsidR="006D577D">
        <w:rPr>
          <w:rFonts w:ascii="Georgia" w:hAnsi="Georgia"/>
          <w:color w:val="auto"/>
          <w:sz w:val="22"/>
          <w:szCs w:val="22"/>
        </w:rPr>
        <w:t xml:space="preserve"> и наименование (покупатель), в лице Ф.И.О. лица, уполномоченного на заключение договора купли-продажи, действующего на основании наименование документа, предоставляющего полномочия, заключили настоящий договор о нижеследующем. </w:t>
      </w:r>
    </w:p>
    <w:p w14:paraId="07898291" w14:textId="66BA58F7" w:rsidR="0084782D" w:rsidRPr="004C2697" w:rsidRDefault="006D577D" w:rsidP="00847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Georgia" w:hAnsi="Georgia"/>
        </w:rPr>
        <w:t xml:space="preserve">1. Продавец обязуется передать в собственность Покупателя, а Покупатель - принять и оплатить на условиях настоящего договора следующее имущество: </w:t>
      </w:r>
      <w:r w:rsidR="0084782D" w:rsidRPr="004C2697">
        <w:rPr>
          <w:rFonts w:ascii="Times New Roman" w:hAnsi="Times New Roman" w:cs="Times New Roman"/>
          <w:b/>
          <w:sz w:val="24"/>
          <w:szCs w:val="24"/>
        </w:rPr>
        <w:t>Тягач МАЗ 5440А5-370-031;</w:t>
      </w:r>
      <w:r w:rsidR="008478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782D" w:rsidRPr="004C2697">
        <w:rPr>
          <w:rFonts w:ascii="Times New Roman" w:hAnsi="Times New Roman" w:cs="Times New Roman"/>
          <w:b/>
          <w:sz w:val="24"/>
          <w:szCs w:val="24"/>
        </w:rPr>
        <w:t>Прицеп МАЗ 975830-3021.</w:t>
      </w:r>
    </w:p>
    <w:p w14:paraId="1BE968CC" w14:textId="4162B351" w:rsidR="006D577D" w:rsidRDefault="006D577D" w:rsidP="006D577D">
      <w:pPr>
        <w:pStyle w:val="Default"/>
        <w:ind w:firstLine="567"/>
        <w:jc w:val="both"/>
        <w:rPr>
          <w:rFonts w:ascii="Georgia" w:hAnsi="Georgia"/>
          <w:color w:val="auto"/>
          <w:sz w:val="22"/>
          <w:szCs w:val="22"/>
        </w:rPr>
      </w:pPr>
      <w:r>
        <w:rPr>
          <w:rFonts w:ascii="Georgia" w:hAnsi="Georgia"/>
          <w:color w:val="auto"/>
          <w:sz w:val="22"/>
          <w:szCs w:val="22"/>
        </w:rPr>
        <w:t>2. Имущество, указанное в п. 1 настоящего договора, до его заключения никому ранее не продано, не заложено, в споре, под арестом и запрещением не состоит.</w:t>
      </w:r>
    </w:p>
    <w:p w14:paraId="646618F9" w14:textId="77777777" w:rsidR="006D577D" w:rsidRDefault="006D577D" w:rsidP="006D577D">
      <w:pPr>
        <w:pStyle w:val="Default"/>
        <w:ind w:firstLine="567"/>
        <w:jc w:val="both"/>
        <w:rPr>
          <w:rFonts w:ascii="Georgia" w:hAnsi="Georgia"/>
          <w:color w:val="auto"/>
          <w:sz w:val="22"/>
          <w:szCs w:val="22"/>
        </w:rPr>
      </w:pPr>
      <w:r>
        <w:rPr>
          <w:rFonts w:ascii="Georgia" w:hAnsi="Georgia"/>
          <w:color w:val="auto"/>
          <w:sz w:val="22"/>
          <w:szCs w:val="22"/>
        </w:rPr>
        <w:t>3. Цена отчуждаемого по настоящему договору имущества, указанного в п. 1, составляет ____ руб., НДС не облагается.</w:t>
      </w:r>
    </w:p>
    <w:p w14:paraId="3BD8F182" w14:textId="77777777" w:rsidR="006D577D" w:rsidRDefault="006D577D" w:rsidP="006D577D">
      <w:pPr>
        <w:pStyle w:val="Default"/>
        <w:ind w:firstLine="567"/>
        <w:jc w:val="both"/>
        <w:rPr>
          <w:rFonts w:ascii="Georgia" w:hAnsi="Georgia"/>
          <w:color w:val="auto"/>
          <w:sz w:val="22"/>
          <w:szCs w:val="22"/>
        </w:rPr>
      </w:pPr>
      <w:r>
        <w:rPr>
          <w:rFonts w:ascii="Georgia" w:hAnsi="Georgia"/>
          <w:color w:val="auto"/>
          <w:sz w:val="22"/>
          <w:szCs w:val="22"/>
        </w:rPr>
        <w:t>4. Расчеты по оплате цены за имущество, передаваемое по настоящему договору, осуществляются в рублях в форме безналичных расчетов путем перечисления денежных средств на р/счет должника.</w:t>
      </w:r>
    </w:p>
    <w:p w14:paraId="0CB5D508" w14:textId="4C8CD1EE" w:rsidR="006D577D" w:rsidRDefault="006D577D" w:rsidP="006D577D">
      <w:pPr>
        <w:pStyle w:val="Default"/>
        <w:ind w:firstLine="567"/>
        <w:jc w:val="both"/>
        <w:rPr>
          <w:rFonts w:ascii="Georgia" w:hAnsi="Georgia"/>
          <w:color w:val="auto"/>
          <w:sz w:val="22"/>
          <w:szCs w:val="22"/>
        </w:rPr>
      </w:pPr>
      <w:r>
        <w:rPr>
          <w:rFonts w:ascii="Georgia" w:hAnsi="Georgia"/>
          <w:color w:val="auto"/>
          <w:sz w:val="22"/>
          <w:szCs w:val="22"/>
        </w:rPr>
        <w:t>5. Покупатель обязан уплатить указанную в п. 3 цену имущества в течение 30 дней с даты заключения настоящего договора.</w:t>
      </w:r>
    </w:p>
    <w:p w14:paraId="36BA4E5A" w14:textId="77777777" w:rsidR="006D577D" w:rsidRDefault="006D577D" w:rsidP="006D577D">
      <w:pPr>
        <w:pStyle w:val="Default"/>
        <w:ind w:firstLine="567"/>
        <w:jc w:val="both"/>
        <w:rPr>
          <w:rFonts w:ascii="Georgia" w:hAnsi="Georgia"/>
          <w:color w:val="auto"/>
          <w:sz w:val="22"/>
          <w:szCs w:val="22"/>
        </w:rPr>
      </w:pPr>
      <w:r>
        <w:rPr>
          <w:rFonts w:ascii="Georgia" w:hAnsi="Georgia"/>
          <w:color w:val="auto"/>
          <w:sz w:val="22"/>
          <w:szCs w:val="22"/>
        </w:rPr>
        <w:t>6. Передача отчуждаемого по настоящему договору имущества, осуществляется после полной оплаты имущества в соответствии с пунктами 3-5 настоящего договора посредством подписания сторонами передаточного акта с передачей покупателю продавцом имеющихся документов на имущество, указанное в п. 1 настоящего договора.</w:t>
      </w:r>
    </w:p>
    <w:p w14:paraId="245CA040" w14:textId="77777777" w:rsidR="006D577D" w:rsidRDefault="006D577D" w:rsidP="006D577D">
      <w:pPr>
        <w:pStyle w:val="Default"/>
        <w:ind w:firstLine="567"/>
        <w:jc w:val="both"/>
        <w:rPr>
          <w:rFonts w:ascii="Georgia" w:hAnsi="Georgia"/>
          <w:color w:val="auto"/>
          <w:sz w:val="22"/>
          <w:szCs w:val="22"/>
        </w:rPr>
      </w:pPr>
      <w:r>
        <w:rPr>
          <w:rFonts w:ascii="Georgia" w:hAnsi="Georgia"/>
          <w:color w:val="auto"/>
          <w:sz w:val="22"/>
          <w:szCs w:val="22"/>
        </w:rPr>
        <w:t>7. Покупатель ознакомлен с техническим состоянием имущества и не имеет претензий к Продавцу.</w:t>
      </w:r>
    </w:p>
    <w:p w14:paraId="107C6AA7" w14:textId="77777777" w:rsidR="006D577D" w:rsidRDefault="006D577D" w:rsidP="006D577D">
      <w:pPr>
        <w:pStyle w:val="Default"/>
        <w:ind w:firstLine="567"/>
        <w:jc w:val="both"/>
        <w:rPr>
          <w:rFonts w:ascii="Georgia" w:hAnsi="Georgia"/>
          <w:color w:val="auto"/>
          <w:sz w:val="22"/>
          <w:szCs w:val="22"/>
        </w:rPr>
      </w:pPr>
      <w:r>
        <w:rPr>
          <w:rFonts w:ascii="Georgia" w:hAnsi="Georgia"/>
          <w:color w:val="auto"/>
          <w:sz w:val="22"/>
          <w:szCs w:val="22"/>
        </w:rPr>
        <w:t>8. В случае нарушения Покупателем установленных в настоящем договоре сроков оплаты имущества,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</w:t>
      </w:r>
    </w:p>
    <w:p w14:paraId="10145360" w14:textId="77777777" w:rsidR="006D577D" w:rsidRDefault="006D577D" w:rsidP="006D577D">
      <w:pPr>
        <w:pStyle w:val="Default"/>
        <w:ind w:firstLine="567"/>
        <w:jc w:val="both"/>
        <w:rPr>
          <w:rFonts w:ascii="Georgia" w:hAnsi="Georgia"/>
          <w:color w:val="auto"/>
          <w:sz w:val="22"/>
          <w:szCs w:val="22"/>
        </w:rPr>
      </w:pPr>
      <w:r>
        <w:rPr>
          <w:rFonts w:ascii="Georgia" w:hAnsi="Georgia"/>
          <w:color w:val="auto"/>
          <w:sz w:val="22"/>
          <w:szCs w:val="22"/>
        </w:rPr>
        <w:t xml:space="preserve">9. Реквизиты и подписи сторон: </w:t>
      </w:r>
    </w:p>
    <w:p w14:paraId="153296C1" w14:textId="77777777" w:rsidR="00725918" w:rsidRDefault="00725918"/>
    <w:sectPr w:rsidR="007259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001"/>
    <w:rsid w:val="006D577D"/>
    <w:rsid w:val="00725918"/>
    <w:rsid w:val="0084782D"/>
    <w:rsid w:val="00CD1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D0FBA"/>
  <w15:chartTrackingRefBased/>
  <w15:docId w15:val="{DB66727F-8FC4-45C4-B3E9-9B8B4F36A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82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D57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79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daotech</dc:creator>
  <cp:keywords/>
  <dc:description/>
  <cp:lastModifiedBy>daotech</cp:lastModifiedBy>
  <cp:revision>3</cp:revision>
  <dcterms:created xsi:type="dcterms:W3CDTF">2020-04-27T08:25:00Z</dcterms:created>
  <dcterms:modified xsi:type="dcterms:W3CDTF">2020-12-29T07:44:00Z</dcterms:modified>
</cp:coreProperties>
</file>