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A17368B" w14:textId="77777777" w:rsidR="006D577D" w:rsidRDefault="006D577D" w:rsidP="006D577D">
      <w:pPr>
        <w:pStyle w:val="Default"/>
        <w:ind w:left="284" w:firstLine="398"/>
        <w:jc w:val="center"/>
        <w:rPr>
          <w:rFonts w:ascii="Georgia" w:hAnsi="Georgia"/>
          <w:color w:val="auto"/>
          <w:sz w:val="22"/>
          <w:szCs w:val="22"/>
        </w:rPr>
      </w:pPr>
      <w:r>
        <w:rPr>
          <w:rFonts w:ascii="Georgia" w:hAnsi="Georgia"/>
          <w:color w:val="auto"/>
          <w:sz w:val="22"/>
          <w:szCs w:val="22"/>
        </w:rPr>
        <w:t>Проект Договора купли-продажи</w:t>
      </w:r>
    </w:p>
    <w:p w14:paraId="779452ED" w14:textId="77777777" w:rsidR="006D577D" w:rsidRDefault="006D577D" w:rsidP="006D577D">
      <w:pPr>
        <w:pStyle w:val="Default"/>
        <w:ind w:firstLine="567"/>
        <w:jc w:val="center"/>
        <w:rPr>
          <w:rFonts w:ascii="Georgia" w:hAnsi="Georgia"/>
          <w:color w:val="auto"/>
          <w:sz w:val="22"/>
          <w:szCs w:val="22"/>
        </w:rPr>
      </w:pPr>
    </w:p>
    <w:p w14:paraId="103E4589" w14:textId="77777777" w:rsidR="006D577D" w:rsidRDefault="006D577D" w:rsidP="006D577D">
      <w:pPr>
        <w:pStyle w:val="Default"/>
        <w:ind w:firstLine="567"/>
        <w:jc w:val="both"/>
        <w:rPr>
          <w:rFonts w:ascii="Georgia" w:hAnsi="Georgia"/>
          <w:color w:val="auto"/>
          <w:sz w:val="22"/>
          <w:szCs w:val="22"/>
        </w:rPr>
      </w:pPr>
      <w:r>
        <w:rPr>
          <w:rFonts w:ascii="Georgia" w:hAnsi="Georgia"/>
          <w:color w:val="auto"/>
          <w:sz w:val="22"/>
          <w:szCs w:val="22"/>
        </w:rPr>
        <w:t>г. Ульяновск</w:t>
      </w:r>
      <w:r>
        <w:rPr>
          <w:rFonts w:ascii="Georgia" w:hAnsi="Georgia"/>
          <w:color w:val="auto"/>
          <w:sz w:val="22"/>
          <w:szCs w:val="22"/>
        </w:rPr>
        <w:tab/>
      </w:r>
      <w:r>
        <w:rPr>
          <w:rFonts w:ascii="Georgia" w:hAnsi="Georgia"/>
          <w:color w:val="auto"/>
          <w:sz w:val="22"/>
          <w:szCs w:val="22"/>
        </w:rPr>
        <w:tab/>
      </w:r>
      <w:r>
        <w:rPr>
          <w:rFonts w:ascii="Georgia" w:hAnsi="Georgia"/>
          <w:color w:val="auto"/>
          <w:sz w:val="22"/>
          <w:szCs w:val="22"/>
        </w:rPr>
        <w:tab/>
      </w:r>
      <w:r>
        <w:rPr>
          <w:rFonts w:ascii="Georgia" w:hAnsi="Georgia"/>
          <w:color w:val="auto"/>
          <w:sz w:val="22"/>
          <w:szCs w:val="22"/>
        </w:rPr>
        <w:tab/>
      </w:r>
      <w:r>
        <w:rPr>
          <w:rFonts w:ascii="Georgia" w:hAnsi="Georgia"/>
          <w:color w:val="auto"/>
          <w:sz w:val="22"/>
          <w:szCs w:val="22"/>
        </w:rPr>
        <w:tab/>
      </w:r>
      <w:r>
        <w:rPr>
          <w:rFonts w:ascii="Georgia" w:hAnsi="Georgia"/>
          <w:color w:val="auto"/>
          <w:sz w:val="22"/>
          <w:szCs w:val="22"/>
        </w:rPr>
        <w:tab/>
      </w:r>
      <w:r>
        <w:rPr>
          <w:rFonts w:ascii="Georgia" w:hAnsi="Georgia"/>
          <w:color w:val="auto"/>
          <w:sz w:val="22"/>
          <w:szCs w:val="22"/>
        </w:rPr>
        <w:tab/>
      </w:r>
      <w:r>
        <w:rPr>
          <w:rFonts w:ascii="Georgia" w:hAnsi="Georgia"/>
          <w:color w:val="auto"/>
          <w:sz w:val="22"/>
          <w:szCs w:val="22"/>
        </w:rPr>
        <w:tab/>
        <w:t>«__»_______2020г.</w:t>
      </w:r>
    </w:p>
    <w:p w14:paraId="3FFE60ED" w14:textId="77777777" w:rsidR="006D577D" w:rsidRDefault="006D577D" w:rsidP="006D577D">
      <w:pPr>
        <w:pStyle w:val="Default"/>
        <w:ind w:firstLine="567"/>
        <w:jc w:val="both"/>
        <w:rPr>
          <w:rFonts w:ascii="Georgia" w:hAnsi="Georgia"/>
          <w:color w:val="auto"/>
          <w:sz w:val="22"/>
          <w:szCs w:val="22"/>
        </w:rPr>
      </w:pPr>
    </w:p>
    <w:p w14:paraId="1CD93ADE" w14:textId="496CDAC1" w:rsidR="006D577D" w:rsidRDefault="006D577D" w:rsidP="006D577D">
      <w:pPr>
        <w:pStyle w:val="Default"/>
        <w:ind w:firstLine="567"/>
        <w:jc w:val="both"/>
        <w:rPr>
          <w:rFonts w:ascii="Georgia" w:hAnsi="Georgia"/>
          <w:color w:val="auto"/>
          <w:sz w:val="22"/>
          <w:szCs w:val="22"/>
        </w:rPr>
      </w:pPr>
      <w:r>
        <w:rPr>
          <w:rFonts w:ascii="Georgia" w:hAnsi="Georgia"/>
          <w:color w:val="auto"/>
          <w:sz w:val="22"/>
          <w:szCs w:val="22"/>
        </w:rPr>
        <w:t>Азизова Наталья Павловна</w:t>
      </w:r>
      <w:r>
        <w:rPr>
          <w:rFonts w:ascii="Georgia" w:hAnsi="Georgia"/>
          <w:color w:val="auto"/>
          <w:sz w:val="22"/>
          <w:szCs w:val="22"/>
        </w:rPr>
        <w:t xml:space="preserve"> (продавец) в лице финансового управляющего Вальбом Олега Николаевича, действующего на основании </w:t>
      </w:r>
      <w:r>
        <w:rPr>
          <w:rFonts w:ascii="Georgia" w:hAnsi="Georgia"/>
          <w:sz w:val="22"/>
          <w:szCs w:val="22"/>
          <w:shd w:val="clear" w:color="auto" w:fill="FFFFFF"/>
        </w:rPr>
        <w:t xml:space="preserve">Решения Арбитражного суда Ульяновской области по делу </w:t>
      </w:r>
      <w:r w:rsidRPr="006D577D">
        <w:rPr>
          <w:rFonts w:ascii="Georgia" w:hAnsi="Georgia"/>
          <w:sz w:val="22"/>
          <w:szCs w:val="22"/>
          <w:shd w:val="clear" w:color="auto" w:fill="FFFFFF"/>
        </w:rPr>
        <w:t xml:space="preserve">№А72-16118/2019 от 28.11.2019г. </w:t>
      </w:r>
      <w:r>
        <w:rPr>
          <w:rFonts w:ascii="Georgia" w:hAnsi="Georgia"/>
          <w:sz w:val="22"/>
          <w:szCs w:val="22"/>
          <w:shd w:val="clear" w:color="auto" w:fill="FFFFFF"/>
        </w:rPr>
        <w:t>(резолютивная часть)</w:t>
      </w:r>
      <w:r>
        <w:rPr>
          <w:rFonts w:ascii="Georgia" w:hAnsi="Georgia"/>
          <w:color w:val="auto"/>
          <w:sz w:val="22"/>
          <w:szCs w:val="22"/>
        </w:rPr>
        <w:t xml:space="preserve">, и наименование (покупатель), в лице Ф.И.О. лица, уполномоченного на заключение договора купли-продажи, действующего на основании наименование документа, предоставляющего полномочия, заключили настоящий договор о нижеследующем. </w:t>
      </w:r>
    </w:p>
    <w:p w14:paraId="54B41729" w14:textId="29F34BC4" w:rsidR="006D577D" w:rsidRPr="006D577D" w:rsidRDefault="006D577D" w:rsidP="006D577D">
      <w:pPr>
        <w:pStyle w:val="Default"/>
        <w:ind w:firstLine="567"/>
        <w:jc w:val="both"/>
        <w:rPr>
          <w:rFonts w:ascii="Georgia" w:hAnsi="Georgia"/>
          <w:b/>
          <w:bCs/>
          <w:color w:val="auto"/>
          <w:sz w:val="22"/>
          <w:szCs w:val="22"/>
        </w:rPr>
      </w:pPr>
      <w:r>
        <w:rPr>
          <w:rFonts w:ascii="Georgia" w:hAnsi="Georgia"/>
          <w:color w:val="auto"/>
          <w:sz w:val="22"/>
          <w:szCs w:val="22"/>
        </w:rPr>
        <w:t>1. Продавец обязуется передать в собственность Покупателя, а Покупатель - принять и оплатить на условиях настоящего договора следующее имущество:</w:t>
      </w:r>
      <w:r>
        <w:rPr>
          <w:rFonts w:ascii="Georgia" w:hAnsi="Georgia"/>
          <w:color w:val="auto"/>
          <w:sz w:val="22"/>
          <w:szCs w:val="22"/>
        </w:rPr>
        <w:t xml:space="preserve"> </w:t>
      </w:r>
      <w:r w:rsidRPr="006D577D">
        <w:rPr>
          <w:rFonts w:ascii="Georgia" w:hAnsi="Georgia"/>
          <w:b/>
          <w:bCs/>
          <w:color w:val="auto"/>
          <w:sz w:val="22"/>
          <w:szCs w:val="22"/>
        </w:rPr>
        <w:t>Volkswagen Jetta, 2008 г.в., (VIN) XW8ZZZ1KZ8G101399, 2008 г.в., модель и номер двигателя: BSE 553456, шасси: 31510090528793, кузов: XW8ZZZ1KZ8G101399, цвет кузова (кабины): серо-синий, мощность двигателя: 102 л.с./75.00 кВт.</w:t>
      </w:r>
    </w:p>
    <w:p w14:paraId="1BE968CC" w14:textId="77777777" w:rsidR="006D577D" w:rsidRDefault="006D577D" w:rsidP="006D577D">
      <w:pPr>
        <w:pStyle w:val="Default"/>
        <w:ind w:firstLine="567"/>
        <w:jc w:val="both"/>
        <w:rPr>
          <w:rFonts w:ascii="Georgia" w:hAnsi="Georgia"/>
          <w:color w:val="auto"/>
          <w:sz w:val="22"/>
          <w:szCs w:val="22"/>
        </w:rPr>
      </w:pPr>
      <w:r>
        <w:rPr>
          <w:rFonts w:ascii="Georgia" w:hAnsi="Georgia"/>
          <w:color w:val="auto"/>
          <w:sz w:val="22"/>
          <w:szCs w:val="22"/>
        </w:rPr>
        <w:t>2. Имущество, указанное в п. 1 настоящего договора, до его заключения никому ранее не продано, не заложено, в споре, под арестом и запрещением не состоит.</w:t>
      </w:r>
    </w:p>
    <w:p w14:paraId="646618F9" w14:textId="77777777" w:rsidR="006D577D" w:rsidRDefault="006D577D" w:rsidP="006D577D">
      <w:pPr>
        <w:pStyle w:val="Default"/>
        <w:ind w:firstLine="567"/>
        <w:jc w:val="both"/>
        <w:rPr>
          <w:rFonts w:ascii="Georgia" w:hAnsi="Georgia"/>
          <w:color w:val="auto"/>
          <w:sz w:val="22"/>
          <w:szCs w:val="22"/>
        </w:rPr>
      </w:pPr>
      <w:r>
        <w:rPr>
          <w:rFonts w:ascii="Georgia" w:hAnsi="Georgia"/>
          <w:color w:val="auto"/>
          <w:sz w:val="22"/>
          <w:szCs w:val="22"/>
        </w:rPr>
        <w:t>3. Цена отчуждаемого по настоящему договору имущества, указанного в п. 1, составляет ____ руб., НДС не облагается.</w:t>
      </w:r>
    </w:p>
    <w:p w14:paraId="3BD8F182" w14:textId="77777777" w:rsidR="006D577D" w:rsidRDefault="006D577D" w:rsidP="006D577D">
      <w:pPr>
        <w:pStyle w:val="Default"/>
        <w:ind w:firstLine="567"/>
        <w:jc w:val="both"/>
        <w:rPr>
          <w:rFonts w:ascii="Georgia" w:hAnsi="Georgia"/>
          <w:color w:val="auto"/>
          <w:sz w:val="22"/>
          <w:szCs w:val="22"/>
        </w:rPr>
      </w:pPr>
      <w:r>
        <w:rPr>
          <w:rFonts w:ascii="Georgia" w:hAnsi="Georgia"/>
          <w:color w:val="auto"/>
          <w:sz w:val="22"/>
          <w:szCs w:val="22"/>
        </w:rPr>
        <w:t>4. Расчеты по оплате цены за имущество, передаваемое по настоящему договору, осуществляются в рублях в форме безналичных расчетов путем перечисления денежных средств на р/счет должника.</w:t>
      </w:r>
    </w:p>
    <w:p w14:paraId="0CB5D508" w14:textId="4C8CD1EE" w:rsidR="006D577D" w:rsidRDefault="006D577D" w:rsidP="006D577D">
      <w:pPr>
        <w:pStyle w:val="Default"/>
        <w:ind w:firstLine="567"/>
        <w:jc w:val="both"/>
        <w:rPr>
          <w:rFonts w:ascii="Georgia" w:hAnsi="Georgia"/>
          <w:color w:val="auto"/>
          <w:sz w:val="22"/>
          <w:szCs w:val="22"/>
        </w:rPr>
      </w:pPr>
      <w:r>
        <w:rPr>
          <w:rFonts w:ascii="Georgia" w:hAnsi="Georgia"/>
          <w:color w:val="auto"/>
          <w:sz w:val="22"/>
          <w:szCs w:val="22"/>
        </w:rPr>
        <w:t xml:space="preserve">5. Покупатель обязан уплатить указанную в п. 3 цену имущества в течение </w:t>
      </w:r>
      <w:r>
        <w:rPr>
          <w:rFonts w:ascii="Georgia" w:hAnsi="Georgia"/>
          <w:color w:val="auto"/>
          <w:sz w:val="22"/>
          <w:szCs w:val="22"/>
        </w:rPr>
        <w:t>30</w:t>
      </w:r>
      <w:r>
        <w:rPr>
          <w:rFonts w:ascii="Georgia" w:hAnsi="Georgia"/>
          <w:color w:val="auto"/>
          <w:sz w:val="22"/>
          <w:szCs w:val="22"/>
        </w:rPr>
        <w:t xml:space="preserve"> дней с даты заключения настоящего договора.</w:t>
      </w:r>
    </w:p>
    <w:p w14:paraId="36BA4E5A" w14:textId="77777777" w:rsidR="006D577D" w:rsidRDefault="006D577D" w:rsidP="006D577D">
      <w:pPr>
        <w:pStyle w:val="Default"/>
        <w:ind w:firstLine="567"/>
        <w:jc w:val="both"/>
        <w:rPr>
          <w:rFonts w:ascii="Georgia" w:hAnsi="Georgia"/>
          <w:color w:val="auto"/>
          <w:sz w:val="22"/>
          <w:szCs w:val="22"/>
        </w:rPr>
      </w:pPr>
      <w:r>
        <w:rPr>
          <w:rFonts w:ascii="Georgia" w:hAnsi="Georgia"/>
          <w:color w:val="auto"/>
          <w:sz w:val="22"/>
          <w:szCs w:val="22"/>
        </w:rPr>
        <w:t>6. Передача отчуждаемого по настоящему договору имущества, осуществляется после полной оплаты имущества в соответствии с пунктами 3-5 настоящего договора посредством подписания сторонами передаточного акта с передачей покупателю продавцом имеющихся документов на имущество, указанное в п. 1 настоящего договора.</w:t>
      </w:r>
    </w:p>
    <w:p w14:paraId="245CA040" w14:textId="77777777" w:rsidR="006D577D" w:rsidRDefault="006D577D" w:rsidP="006D577D">
      <w:pPr>
        <w:pStyle w:val="Default"/>
        <w:ind w:firstLine="567"/>
        <w:jc w:val="both"/>
        <w:rPr>
          <w:rFonts w:ascii="Georgia" w:hAnsi="Georgia"/>
          <w:color w:val="auto"/>
          <w:sz w:val="22"/>
          <w:szCs w:val="22"/>
        </w:rPr>
      </w:pPr>
      <w:r>
        <w:rPr>
          <w:rFonts w:ascii="Georgia" w:hAnsi="Georgia"/>
          <w:color w:val="auto"/>
          <w:sz w:val="22"/>
          <w:szCs w:val="22"/>
        </w:rPr>
        <w:t>7. Покупатель ознакомлен с техническим состоянием имущества и не имеет претензий к Продавцу.</w:t>
      </w:r>
    </w:p>
    <w:p w14:paraId="107C6AA7" w14:textId="77777777" w:rsidR="006D577D" w:rsidRDefault="006D577D" w:rsidP="006D577D">
      <w:pPr>
        <w:pStyle w:val="Default"/>
        <w:ind w:firstLine="567"/>
        <w:jc w:val="both"/>
        <w:rPr>
          <w:rFonts w:ascii="Georgia" w:hAnsi="Georgia"/>
          <w:color w:val="auto"/>
          <w:sz w:val="22"/>
          <w:szCs w:val="22"/>
        </w:rPr>
      </w:pPr>
      <w:r>
        <w:rPr>
          <w:rFonts w:ascii="Georgia" w:hAnsi="Georgia"/>
          <w:color w:val="auto"/>
          <w:sz w:val="22"/>
          <w:szCs w:val="22"/>
        </w:rPr>
        <w:t>8. В случае нарушения Покупателем установленных в настоящем договоре сроков оплаты имущества, продавец вправе отказаться от исполнения договора, при этом договор считается расторгнутым с момента направления Продавцом соответствующего уведомления Покупателю.</w:t>
      </w:r>
    </w:p>
    <w:p w14:paraId="10145360" w14:textId="77777777" w:rsidR="006D577D" w:rsidRDefault="006D577D" w:rsidP="006D577D">
      <w:pPr>
        <w:pStyle w:val="Default"/>
        <w:ind w:firstLine="567"/>
        <w:jc w:val="both"/>
        <w:rPr>
          <w:rFonts w:ascii="Georgia" w:hAnsi="Georgia"/>
          <w:color w:val="auto"/>
          <w:sz w:val="22"/>
          <w:szCs w:val="22"/>
        </w:rPr>
      </w:pPr>
      <w:r>
        <w:rPr>
          <w:rFonts w:ascii="Georgia" w:hAnsi="Georgia"/>
          <w:color w:val="auto"/>
          <w:sz w:val="22"/>
          <w:szCs w:val="22"/>
        </w:rPr>
        <w:t xml:space="preserve">9. Реквизиты и подписи сторон: </w:t>
      </w:r>
    </w:p>
    <w:p w14:paraId="153296C1" w14:textId="77777777" w:rsidR="00725918" w:rsidRDefault="00725918"/>
    <w:sectPr w:rsidR="007259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1001"/>
    <w:rsid w:val="006D577D"/>
    <w:rsid w:val="00725918"/>
    <w:rsid w:val="00CD10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AD0FBA"/>
  <w15:chartTrackingRefBased/>
  <w15:docId w15:val="{DB66727F-8FC4-45C4-B3E9-9B8B4F36A3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6D577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4799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8ghkvQi9tQZUM1Bl2o3eesptiJRw3+Gl3WVkrff0iAw=</DigestValue>
    </Reference>
    <Reference URI="#idOfficeObject" Type="http://www.w3.org/2000/09/xmldsig#Object">
      <DigestMethod Algorithm="urn:ietf:params:xml:ns:cpxmlsec:algorithms:gostr34112012-256"/>
      <DigestValue>4TgFS/fhraovwYBZX8GyeGTVsm4Q5y8pyCIHex3kHps=</DigestValue>
    </Reference>
  </SignedInfo>
  <SignatureValue>tjKXx3c3PSvZ2onvs6j4kWbQOzj6grk0CCR8kLZsk8tD/xKxzOwC7+x2hy3FbW2k
HWKIuTNeEs3rJkWQcQXYuQ==</SignatureValue>
  <KeyInfo>
    <X509Data>
      <X509Certificate>MIILLDCCCtmgAwIBAgIQIHzIALWqjaZNRfeQ9Hh0SjAKBggqhQMHAQEDAjCCAYcx
IjAgBgkqhkiG9w0BCQEWE2NhX3RlbnNvckB0ZW5zb3IucnUxGDAWBgUqhQNkARIN
MTAyNzYwMDc4Nzk5NDEaMBgGCCqFAwOBAwEBEgwwMDc2MDUwMTYwMzAxCzAJBgNV
BAYTAlJVMTEwLwYDVQQIDCg3NiDQr9GA0L7RgdC70LDQstGB0LrQsNGPINC+0LHQ
u9Cw0YHRgtGMMR8wHQYDVQQHDBbQsy4g0K/RgNC+0YHQu9Cw0LLQu9GMMTQwMgYD
VQQJDCvQnNC+0YHQutC+0LLRgdC60LjQuSDQv9GA0L7RgdC/0LXQutGCINC0LjEy
MTAwLgYDVQQLDCfQo9C00L7RgdGC0L7QstC10YDRj9GO0YnQuNC5INGG0LXQvdGC
0YAxMDAuBgNVBAoMJ9Ce0J7QniAi0JrQntCc0J/QkNCd0JjQryAi0KLQldCd0JfQ
ntCgIjEwMC4GA1UEAwwn0J7QntCeICLQmtCe0JzQn9CQ0J3QmNCvICLQotCV0J3Q
l9Ce0KAiMB4XDTE5MDgyNjExNTk1N1oXDTIwMDgyNjEyMDk1N1owggEoMTEwLwYD
VQQIDCg3MyDQo9C70YzRj9C90L7QstGB0LrQsNGPINC+0LHQu9Cw0YHRgtGMMRsw
GQYDVQQHDBLQo9C70YzRj9C90L7QstGB0LoxCzAJBgNVBAYTAlJVMSYwJAYDVQQq
DB3QntC70LXQsyDQndC40LrQvtC70LDQtdCy0LjRhzEXMBUGA1UEBAwO0JLQsNC7
0YzQsdC+0LwxNTAzBgNVBAMMLNCS0LDQu9GM0LHQvtC8INCe0LvQtdCzINCd0LjQ
utC+0LvQsNC10LLQuNGHMR0wGwYJKoZIhvcNAQkBFg5tbXY5NzRAbWFpbC5ydTEa
MBgGCCqFAwOBAwEBEgw3MzI3MTE1OTI0MjAxFjAUBgUqhQNkAxILMTEzNjU5ODUz
NzEwZjAfBggqhQMHAQEBATATBgcqhQMCAiQABggqhQMHAQECAgNDAARAQUDIwVoR
iv3oD9dRZz+UO9XjG7pfkP3L3K4xzBGX6fyLPT6Du0Fiq4NR8pngJcN7SRHYUYRh
elt6b3tAC3SkoKOCB3MwggdvMA4GA1UdDwEB/wQEAwIE8DCBpQYDVR0lBIGdMIGa
BgcqhQMCAiIZBgcqhQMCAiIaBgcqhQMCAiIGBggqhQMCQAEBAQYIKoUDA4EdAg0G
CCqFAwMIZAETBggqhQMDCGQBKgYHKoUDBiUBAQYGKoUDBigBBggqhQMGKQEBAQYI
KoUDBioFBQUGCCqFAwYsAQEBBggqhQMGLQEBAQYIKoUDBwIVAQIGCCsGAQUFBwMC
BggrBgEFBQcDBDAdBgNVHSAEFjAUMAgGBiqFA2RxATAIBgYqhQNkcQIwIQYFKoUD
ZG8EGAwW0JrRgNC40L/RgtC+0J/RgNC+IENTUDAuBgNVHREEJzAlpCMwITEfMB0G
CSqGSIb3DQEJAhYQSU5OPTczMjcxMTU5MjQyMDCCAdwGCCsGAQUFBwEBBIIBzjCC
AcowSQYIKwYBBQUHMAGGPWh0dHA6Ly90YXg0LnRlbnNvci5ydS9vY3NwLXRlbnNv
cmNhLTIwMThfY3BfZ29zdDIwMTIvb2NzcC5zcmYwZAYIKwYBBQUHMAKGWGh0dHA6
Ly90YXg0LnRlbnNvci5ydS90ZW5zb3JjYS0yMDE4X2NwX2dvc3QyMDEyL2NlcnRl
bnJvbGwvdGVuc29yY2EtMjAxOF9jcF9nb3N0MjAxMi5jcnQwPQYIKwYBBQUHMAKG
MWh0dHA6Ly90ZW5zb3IucnUvY2EvdGVuc29yY2EtMjAxOF9jcF9nb3N0MjAxMi5j
cnQwRgYIKwYBBQUHMAKGOmh0dHA6Ly9jcmwudGVuc29yLnJ1L3RheDQvY2EvdGVu
c29yY2EtMjAxOF9jcF9nb3N0MjAxMi5jcnQwRwYIKwYBBQUHMAKGO2h0dHA6Ly9j
cmwyLnRlbnNvci5ydS90YXg0L2NhL3RlbnNvcmNhLTIwMThfY3BfZ29zdDIwMTIu
Y3J0MEcGCCsGAQUFBzAChjtodHRwOi8vY3JsMy50ZW5zb3IucnUvdGF4NC9jYS90
ZW5zb3JjYS0yMDE4X2NwX2dvc3QyMDEyLmNydDArBgNVHRAEJDAigA8yMDE5MDgy
NjExNTk1NlqBDzIwMjAwODI2MTE1OTU2WjCCATMGBSqFA2RwBIIBKDCCASQMKyLQ
mtGA0LjQv9GC0L7Qn9GA0L4gQ1NQIiAo0LLQtdGA0YHQuNGPIDQuMCkMUyLQo9C0
0L7RgdGC0L7QstC10YDRj9GO0YnQuNC5INGG0LXQvdGC0YAgItCa0YDQuNC/0YLQ
vtCf0YDQviDQo9CmIiDQstC10YDRgdC40LggMi4wDE/QodC10YDRgtC40YTQuNC6
0LDRgiDRgdC+0L7RgtCy0LXRgtGB0YLQstC40Y8g4oSWINCh0KQvMTI0LTMzODAg
0L7RgiAxMS4wNS4yMDE4DE/QodC10YDRgtC40YTQuNC60LDRgiDRgdC+0L7RgtCy
0LXRgtGB0YLQstC40Y8g4oSWINCh0KQvMTI4LTM1OTIg0L7RgiAxNy4xMC4yMDE4
MIIBegYDVR0fBIIBcTCCAW0wXqBcoFqGWGh0dHA6Ly90YXg0LnRlbnNvci5ydS90
ZW5zb3JjYS0yMDE4X2NwX2dvc3QyMDEyL2NlcnRlbnJvbGwvdGVuc29yY2EtMjAx
OF9jcF9nb3N0MjAxMi5jcmwwN6A1oDOGMWh0dHA6Ly90ZW5zb3IucnUvY2EvdGVu
c29yY2EtMjAxOF9jcF9nb3N0MjAxMi5jcmwwRKBCoECGPmh0dHA6Ly9jcmwudGVu
c29yLnJ1L3RheDQvY2EvY3JsL3RlbnNvcmNhLTIwMThfY3BfZ29zdDIwMTIuY3Js
MEWgQ6BBhj9odHRwOi8vY3JsMi50ZW5zb3IucnUvdGF4NC9jYS9jcmwvdGVuc29y
Y2EtMjAxOF9jcF9nb3N0MjAxMi5jcmwwRaBDoEGGP2h0dHA6Ly9jcmwzLnRlbnNv
ci5ydS90YXg0L2NhL2NybC90ZW5zb3JjYS0yMDE4X2NwX2dvc3QyMDEyLmNybDCC
AWAGA1UdIwSCAVcwggFTgBSylHv6YHeUR4OSS3S+CeTF5LlqyKGCASykggEoMIIB
JDEeMBwGCSqGSIb3DQEJARYPZGl0QG1pbnN2eWF6LnJ1MQswCQYDVQQGEwJSVTEY
MBYGA1UECAwPNzcg0JzQvtGB0LrQstCwMRkwFwYDVQQHDBDQsy4g0JzQvtGB0LrQ
stCwMS4wLAYDVQQJDCXRg9C70LjRhtCwINCi0LLQtdGA0YHQutCw0Y8sINC00L7Q
vCA3MSwwKgYDVQQKDCPQnNC40L3QutC+0LzRgdCy0Y/Qt9GMINCg0L7RgdGB0LjQ
uDEYMBYGBSqFA2QBEg0xMDQ3NzAyMDI2NzAxMRowGAYIKoUDA4EDAQESDDAwNzcx
MDQ3NDM3NTEsMCoGA1UEAwwj0JzQuNC90LrQvtC80YHQstGP0LfRjCDQoNC+0YHR
gdC40LiCCwCAGqWzAAAAAAAxMB0GA1UdDgQWBBQQxBwTi6Cca+tnMouc60BD4DpH
4zAKBggqhQMHAQEDAgNBAJvkHjlnH0vToNmdUohLhlqzOO236JYdV07XV4FVOLd0
J7cBMSNh56oCU49iBlpyqdhgjH4nqQFwUsxVs3Ybhk4=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zAGOXkhww/vsV8M3Agd0/+AHFYw=</DigestValue>
      </Reference>
      <Reference URI="/word/document.xml?ContentType=application/vnd.openxmlformats-officedocument.wordprocessingml.document.main+xml">
        <DigestMethod Algorithm="http://www.w3.org/2000/09/xmldsig#sha1"/>
        <DigestValue>32g0V02ikN2K2bB+ChzrN3MM4Wo=</DigestValue>
      </Reference>
      <Reference URI="/word/fontTable.xml?ContentType=application/vnd.openxmlformats-officedocument.wordprocessingml.fontTable+xml">
        <DigestMethod Algorithm="http://www.w3.org/2000/09/xmldsig#sha1"/>
        <DigestValue>fLrrMJ6zVaYHvhaxK4Teuvvrnbo=</DigestValue>
      </Reference>
      <Reference URI="/word/settings.xml?ContentType=application/vnd.openxmlformats-officedocument.wordprocessingml.settings+xml">
        <DigestMethod Algorithm="http://www.w3.org/2000/09/xmldsig#sha1"/>
        <DigestValue>5sg/+YlSkyBOH+kA0qxhfWbmHWQ=</DigestValue>
      </Reference>
      <Reference URI="/word/styles.xml?ContentType=application/vnd.openxmlformats-officedocument.wordprocessingml.styles+xml">
        <DigestMethod Algorithm="http://www.w3.org/2000/09/xmldsig#sha1"/>
        <DigestValue>vflnXlvPW0930Zb7J8gkouQf5sA=</DigestValue>
      </Reference>
      <Reference URI="/word/theme/theme1.xml?ContentType=application/vnd.openxmlformats-officedocument.theme+xml">
        <DigestMethod Algorithm="http://www.w3.org/2000/09/xmldsig#sha1"/>
        <DigestValue>kriOP84CUtOwf3Hv2qlzQWKZVoY=</DigestValue>
      </Reference>
      <Reference URI="/word/webSettings.xml?ContentType=application/vnd.openxmlformats-officedocument.wordprocessingml.webSettings+xml">
        <DigestMethod Algorithm="http://www.w3.org/2000/09/xmldsig#sha1"/>
        <DigestValue>igIO8J+hxB+N8i67x54jzfy1luk=</DigestValue>
      </Reference>
    </Manifest>
    <SignatureProperties>
      <SignatureProperty Id="idSignatureTime" Target="#idPackageSignature">
        <mdssi:SignatureTime>
          <mdssi:Format>YYYY-MM-DDThh:mm:ssTZD</mdssi:Format>
          <mdssi:Value>2020-04-27T08:33:32Z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6.1</WindowsVersion>
          <OfficeVersion>12.0</OfficeVersion>
          <ApplicationVersion>12.0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323</Words>
  <Characters>1847</Characters>
  <Application>Microsoft Office Word</Application>
  <DocSecurity>0</DocSecurity>
  <Lines>15</Lines>
  <Paragraphs>4</Paragraphs>
  <ScaleCrop>false</ScaleCrop>
  <Company/>
  <LinksUpToDate>false</LinksUpToDate>
  <CharactersWithSpaces>2166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daotech</dc:creator>
  <cp:keywords/>
  <dc:description/>
  <cp:lastModifiedBy>daotech</cp:lastModifiedBy>
  <cp:revision>2</cp:revision>
  <dcterms:created xsi:type="dcterms:W3CDTF">2020-04-27T08:25:00Z</dcterms:created>
  <dcterms:modified xsi:type="dcterms:W3CDTF">2020-04-27T08:27:00Z</dcterms:modified>
</cp:coreProperties>
</file>