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915" w:rsidRPr="00D77FCA" w:rsidRDefault="00155915" w:rsidP="00155915">
      <w:pPr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Договор о задатке</w:t>
      </w:r>
    </w:p>
    <w:p w:rsidR="00155915" w:rsidRPr="00D77FCA" w:rsidRDefault="00155915" w:rsidP="00155915">
      <w:pPr>
        <w:jc w:val="both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 xml:space="preserve">        г. Ульяновск                                                                         </w:t>
      </w:r>
      <w:proofErr w:type="gramStart"/>
      <w:r w:rsidRPr="00D77FCA">
        <w:rPr>
          <w:rFonts w:ascii="Georgia" w:hAnsi="Georgia"/>
          <w:b/>
        </w:rPr>
        <w:t xml:space="preserve">   «</w:t>
      </w:r>
      <w:proofErr w:type="gramEnd"/>
      <w:r w:rsidRPr="00D77FCA">
        <w:rPr>
          <w:rFonts w:ascii="Georgia" w:hAnsi="Georgia"/>
          <w:b/>
        </w:rPr>
        <w:t>__»  _________   20</w:t>
      </w:r>
      <w:r w:rsidR="00657F52" w:rsidRPr="00D77FCA">
        <w:rPr>
          <w:rFonts w:ascii="Georgia" w:hAnsi="Georgia"/>
          <w:b/>
        </w:rPr>
        <w:t>20</w:t>
      </w:r>
      <w:r w:rsidRPr="00D77FCA">
        <w:rPr>
          <w:rFonts w:ascii="Georgia" w:hAnsi="Georgia"/>
          <w:b/>
        </w:rPr>
        <w:t>г.</w:t>
      </w:r>
    </w:p>
    <w:p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</w:t>
      </w:r>
    </w:p>
    <w:p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Организатор торгов – </w:t>
      </w:r>
      <w:proofErr w:type="spellStart"/>
      <w:r w:rsidRPr="00D77FCA">
        <w:rPr>
          <w:rFonts w:ascii="Georgia" w:hAnsi="Georgia"/>
        </w:rPr>
        <w:t>Вальбом</w:t>
      </w:r>
      <w:proofErr w:type="spellEnd"/>
      <w:r w:rsidRPr="00D77FCA">
        <w:rPr>
          <w:rFonts w:ascii="Georgia" w:hAnsi="Georgia"/>
        </w:rPr>
        <w:t xml:space="preserve"> Олег Николаевич в, действующий на основании решения Арбитражного суда Ульяновской области по делу </w:t>
      </w:r>
      <w:r w:rsidR="00657F52" w:rsidRPr="00D77FCA">
        <w:rPr>
          <w:rFonts w:ascii="Georgia" w:hAnsi="Georgia"/>
        </w:rPr>
        <w:t>№А72-16118/2019</w:t>
      </w:r>
      <w:r w:rsidR="00657F52" w:rsidRPr="00D77FCA">
        <w:rPr>
          <w:rFonts w:ascii="Georgia" w:hAnsi="Georgia"/>
        </w:rPr>
        <w:t xml:space="preserve"> </w:t>
      </w:r>
      <w:r w:rsidRPr="00D77FCA">
        <w:rPr>
          <w:rFonts w:ascii="Georgia" w:hAnsi="Georgia"/>
        </w:rPr>
        <w:t>от 28.</w:t>
      </w:r>
      <w:r w:rsidR="00657F52" w:rsidRPr="00D77FCA">
        <w:rPr>
          <w:rFonts w:ascii="Georgia" w:hAnsi="Georgia"/>
        </w:rPr>
        <w:t>11</w:t>
      </w:r>
      <w:r w:rsidRPr="00D77FCA">
        <w:rPr>
          <w:rFonts w:ascii="Georgia" w:hAnsi="Georgia"/>
        </w:rPr>
        <w:t xml:space="preserve">.2019г. (резолютивная часть),   именуемый в дальнейшем – «Организатор торгов», в интересах </w:t>
      </w:r>
      <w:r w:rsidR="00657F52" w:rsidRPr="00D77FCA">
        <w:rPr>
          <w:rFonts w:ascii="Georgia" w:hAnsi="Georgia"/>
        </w:rPr>
        <w:t>Азизовой Натальи Павловны</w:t>
      </w:r>
      <w:r w:rsidRPr="00D77FCA">
        <w:rPr>
          <w:rFonts w:ascii="Georgia" w:hAnsi="Georgia"/>
        </w:rPr>
        <w:t>, и  ______________________________________________, именуемый в дальнейшем – «Заявитель» заключили настоящий договор о нижеследующем:</w:t>
      </w:r>
    </w:p>
    <w:p w:rsidR="00155915" w:rsidRPr="00D77FCA" w:rsidRDefault="00155915" w:rsidP="00155915">
      <w:pPr>
        <w:jc w:val="center"/>
        <w:rPr>
          <w:rFonts w:ascii="Georgia" w:hAnsi="Georgia"/>
          <w:b/>
        </w:rPr>
      </w:pPr>
    </w:p>
    <w:p w:rsidR="00155915" w:rsidRPr="00D77FCA" w:rsidRDefault="00155915" w:rsidP="00155915">
      <w:pPr>
        <w:numPr>
          <w:ilvl w:val="0"/>
          <w:numId w:val="1"/>
        </w:numPr>
        <w:spacing w:after="0" w:line="24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Предмет договора.</w:t>
      </w:r>
    </w:p>
    <w:p w:rsidR="00155915" w:rsidRPr="00D77FCA" w:rsidRDefault="00155915" w:rsidP="00155915">
      <w:pPr>
        <w:ind w:left="720"/>
        <w:rPr>
          <w:rFonts w:ascii="Georgia" w:hAnsi="Georgia"/>
          <w:b/>
        </w:rPr>
      </w:pPr>
    </w:p>
    <w:p w:rsidR="00B82651" w:rsidRPr="00D77FCA" w:rsidRDefault="00155915" w:rsidP="00155915">
      <w:pPr>
        <w:spacing w:after="0" w:line="240" w:lineRule="auto"/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 1.1. В соответствии с условиями настоящего Договора </w:t>
      </w:r>
      <w:proofErr w:type="gramStart"/>
      <w:r w:rsidRPr="00D77FCA">
        <w:rPr>
          <w:rFonts w:ascii="Georgia" w:hAnsi="Georgia"/>
        </w:rPr>
        <w:t>Заявитель  для</w:t>
      </w:r>
      <w:proofErr w:type="gramEnd"/>
      <w:r w:rsidRPr="00D77FCA">
        <w:rPr>
          <w:rFonts w:ascii="Georgia" w:hAnsi="Georgia"/>
        </w:rPr>
        <w:t xml:space="preserve"> участия в торгах по продаже</w:t>
      </w:r>
      <w:r w:rsidR="00B82651" w:rsidRPr="00D77FCA">
        <w:rPr>
          <w:rFonts w:ascii="Georgia" w:hAnsi="Georgia"/>
        </w:rPr>
        <w:t xml:space="preserve"> следующего имущества:</w:t>
      </w:r>
    </w:p>
    <w:p w:rsidR="00155915" w:rsidRPr="00D77FCA" w:rsidRDefault="00657F52" w:rsidP="00657F52">
      <w:pPr>
        <w:spacing w:after="0" w:line="240" w:lineRule="auto"/>
        <w:ind w:firstLine="708"/>
        <w:jc w:val="both"/>
        <w:rPr>
          <w:rFonts w:ascii="Georgia" w:hAnsi="Georgia"/>
          <w:b/>
          <w:i/>
          <w:color w:val="000000"/>
        </w:rPr>
      </w:pPr>
      <w:proofErr w:type="spellStart"/>
      <w:r w:rsidRPr="00D77FCA">
        <w:rPr>
          <w:rFonts w:ascii="Georgia" w:hAnsi="Georgia"/>
        </w:rPr>
        <w:t>Volkswagen</w:t>
      </w:r>
      <w:proofErr w:type="spellEnd"/>
      <w:r w:rsidRPr="00D77FCA">
        <w:rPr>
          <w:rFonts w:ascii="Georgia" w:hAnsi="Georgia"/>
        </w:rPr>
        <w:t xml:space="preserve"> </w:t>
      </w:r>
      <w:proofErr w:type="spellStart"/>
      <w:r w:rsidRPr="00D77FCA">
        <w:rPr>
          <w:rFonts w:ascii="Georgia" w:hAnsi="Georgia"/>
        </w:rPr>
        <w:t>Jetta</w:t>
      </w:r>
      <w:proofErr w:type="spellEnd"/>
      <w:r w:rsidRPr="00D77FCA">
        <w:rPr>
          <w:rFonts w:ascii="Georgia" w:hAnsi="Georgia"/>
        </w:rPr>
        <w:t xml:space="preserve">, 2008 </w:t>
      </w:r>
      <w:proofErr w:type="spellStart"/>
      <w:r w:rsidRPr="00D77FCA">
        <w:rPr>
          <w:rFonts w:ascii="Georgia" w:hAnsi="Georgia"/>
        </w:rPr>
        <w:t>г.в</w:t>
      </w:r>
      <w:proofErr w:type="spellEnd"/>
      <w:r w:rsidRPr="00D77FCA">
        <w:rPr>
          <w:rFonts w:ascii="Georgia" w:hAnsi="Georgia"/>
        </w:rPr>
        <w:t xml:space="preserve">., (VIN) XW8ZZZ1KZ8G101399, 2008 </w:t>
      </w:r>
      <w:proofErr w:type="spellStart"/>
      <w:r w:rsidRPr="00D77FCA">
        <w:rPr>
          <w:rFonts w:ascii="Georgia" w:hAnsi="Georgia"/>
        </w:rPr>
        <w:t>г.в</w:t>
      </w:r>
      <w:proofErr w:type="spellEnd"/>
      <w:r w:rsidRPr="00D77FCA">
        <w:rPr>
          <w:rFonts w:ascii="Georgia" w:hAnsi="Georgia"/>
        </w:rPr>
        <w:t xml:space="preserve">., модель и номер двигателя: BSE 553456, шасси: 31510090528793, кузов: XW8ZZZ1KZ8G101399, цвет кузова (кабины): серо-синий, мощность двигателя: 102 </w:t>
      </w:r>
      <w:proofErr w:type="spellStart"/>
      <w:r w:rsidRPr="00D77FCA">
        <w:rPr>
          <w:rFonts w:ascii="Georgia" w:hAnsi="Georgia"/>
        </w:rPr>
        <w:t>л.с</w:t>
      </w:r>
      <w:proofErr w:type="spellEnd"/>
      <w:r w:rsidRPr="00D77FCA">
        <w:rPr>
          <w:rFonts w:ascii="Georgia" w:hAnsi="Georgia"/>
        </w:rPr>
        <w:t>./75.00 кВт.</w:t>
      </w:r>
      <w:r w:rsidR="00155915" w:rsidRPr="00D77FCA">
        <w:rPr>
          <w:rFonts w:ascii="Georgia" w:hAnsi="Georgia" w:cs="Times New Roman"/>
          <w:b/>
          <w:i/>
        </w:rPr>
        <w:t xml:space="preserve">, номинальной стоимостью </w:t>
      </w:r>
      <w:r w:rsidRPr="00D77FCA">
        <w:rPr>
          <w:rFonts w:ascii="Georgia" w:hAnsi="Georgia" w:cs="Times New Roman"/>
          <w:b/>
          <w:i/>
        </w:rPr>
        <w:t xml:space="preserve">408510 руб. </w:t>
      </w:r>
      <w:proofErr w:type="spellStart"/>
      <w:r w:rsidRPr="00D77FCA">
        <w:rPr>
          <w:rFonts w:ascii="Georgia" w:hAnsi="Georgia" w:cs="Times New Roman"/>
          <w:b/>
          <w:i/>
        </w:rPr>
        <w:t>оо</w:t>
      </w:r>
      <w:proofErr w:type="spellEnd"/>
      <w:r w:rsidRPr="00D77FCA">
        <w:rPr>
          <w:rFonts w:ascii="Georgia" w:hAnsi="Georgia" w:cs="Times New Roman"/>
          <w:b/>
          <w:i/>
        </w:rPr>
        <w:t xml:space="preserve"> коп., начальной стоимостью </w:t>
      </w:r>
      <w:r w:rsidRPr="00D77FCA">
        <w:rPr>
          <w:rFonts w:ascii="Georgia" w:hAnsi="Georgia" w:cs="Times New Roman"/>
          <w:b/>
          <w:i/>
        </w:rPr>
        <w:t xml:space="preserve">408510 руб. </w:t>
      </w:r>
      <w:proofErr w:type="spellStart"/>
      <w:r w:rsidRPr="00D77FCA">
        <w:rPr>
          <w:rFonts w:ascii="Georgia" w:hAnsi="Georgia" w:cs="Times New Roman"/>
          <w:b/>
          <w:i/>
        </w:rPr>
        <w:t>оо</w:t>
      </w:r>
      <w:proofErr w:type="spellEnd"/>
      <w:r w:rsidRPr="00D77FCA">
        <w:rPr>
          <w:rFonts w:ascii="Georgia" w:hAnsi="Georgia" w:cs="Times New Roman"/>
          <w:b/>
          <w:i/>
        </w:rPr>
        <w:t xml:space="preserve"> коп</w:t>
      </w:r>
      <w:r w:rsidRPr="00D77FCA">
        <w:rPr>
          <w:rFonts w:ascii="Georgia" w:hAnsi="Georgia" w:cs="Times New Roman"/>
          <w:b/>
          <w:i/>
        </w:rPr>
        <w:t>.</w:t>
      </w:r>
      <w:r w:rsidR="00155915" w:rsidRPr="00D77FCA">
        <w:rPr>
          <w:rFonts w:ascii="Georgia" w:hAnsi="Georgia"/>
        </w:rPr>
        <w:t xml:space="preserve"> (далее Имущество), перечисляет задаток</w:t>
      </w:r>
      <w:r w:rsidRPr="00D77FCA">
        <w:rPr>
          <w:rFonts w:ascii="Georgia" w:hAnsi="Georgia"/>
        </w:rPr>
        <w:t xml:space="preserve"> в размере 10 (десять) процентов начальной цены лота</w:t>
      </w:r>
      <w:r w:rsidR="00155915" w:rsidRPr="00D77FCA">
        <w:rPr>
          <w:rFonts w:ascii="Georgia" w:hAnsi="Georgia"/>
        </w:rPr>
        <w:t>:</w:t>
      </w:r>
      <w:r w:rsidR="00155915" w:rsidRPr="00D77FCA">
        <w:rPr>
          <w:rFonts w:ascii="Georgia" w:hAnsi="Georgia"/>
          <w:b/>
          <w:i/>
          <w:color w:val="000000"/>
        </w:rPr>
        <w:t xml:space="preserve"> </w:t>
      </w:r>
      <w:r w:rsidR="00155915" w:rsidRPr="00D77FCA">
        <w:rPr>
          <w:rFonts w:ascii="Georgia" w:hAnsi="Georgia"/>
          <w:color w:val="000000"/>
        </w:rPr>
        <w:t>р</w:t>
      </w:r>
      <w:r w:rsidR="00155915" w:rsidRPr="00D77FCA">
        <w:rPr>
          <w:rFonts w:ascii="Georgia" w:hAnsi="Georgia"/>
        </w:rPr>
        <w:t xml:space="preserve">азмер задатка </w:t>
      </w:r>
      <w:r w:rsidRPr="00D77FCA">
        <w:rPr>
          <w:rFonts w:ascii="Georgia" w:hAnsi="Georgia"/>
        </w:rPr>
        <w:t>40 851</w:t>
      </w:r>
      <w:r w:rsidR="00155915" w:rsidRPr="00D77FCA">
        <w:rPr>
          <w:rFonts w:ascii="Georgia" w:hAnsi="Georgia"/>
        </w:rPr>
        <w:t xml:space="preserve"> (</w:t>
      </w:r>
      <w:r w:rsidRPr="00D77FCA">
        <w:rPr>
          <w:rFonts w:ascii="Georgia" w:hAnsi="Georgia"/>
        </w:rPr>
        <w:t>сорок тысяч восемьсот пятьдесят один</w:t>
      </w:r>
      <w:r w:rsidR="00155915" w:rsidRPr="00D77FCA">
        <w:rPr>
          <w:rFonts w:ascii="Georgia" w:hAnsi="Georgia"/>
        </w:rPr>
        <w:t>) рублей 00 копеек.</w:t>
      </w:r>
    </w:p>
    <w:p w:rsidR="00155915" w:rsidRPr="00D77FCA" w:rsidRDefault="00155915" w:rsidP="00155915">
      <w:pPr>
        <w:pStyle w:val="a3"/>
        <w:jc w:val="both"/>
        <w:rPr>
          <w:rStyle w:val="rmchjewi"/>
          <w:rFonts w:ascii="Georgia" w:hAnsi="Georgia"/>
          <w:i/>
          <w:shd w:val="clear" w:color="auto" w:fill="FFFFFF"/>
        </w:rPr>
      </w:pPr>
      <w:r w:rsidRPr="00D77FCA">
        <w:rPr>
          <w:rFonts w:ascii="Georgia" w:hAnsi="Georgia"/>
        </w:rPr>
        <w:t xml:space="preserve">Организатор </w:t>
      </w:r>
      <w:proofErr w:type="gramStart"/>
      <w:r w:rsidRPr="00D77FCA">
        <w:rPr>
          <w:rFonts w:ascii="Georgia" w:hAnsi="Georgia"/>
        </w:rPr>
        <w:t>торгов  принимает</w:t>
      </w:r>
      <w:proofErr w:type="gramEnd"/>
      <w:r w:rsidRPr="00D77FCA">
        <w:rPr>
          <w:rFonts w:ascii="Georgia" w:hAnsi="Georgia"/>
        </w:rPr>
        <w:t xml:space="preserve"> указанные денежные средства  на расчетный счет Организатора торгов: </w:t>
      </w:r>
      <w:r w:rsidR="00657F52" w:rsidRPr="00D77FCA">
        <w:rPr>
          <w:rFonts w:ascii="Georgia" w:hAnsi="Georgia"/>
        </w:rPr>
        <w:t>Азизовой Натальи Павловны, ИНН 732708651717,л/с 40817810069002467917 открытый в Ульяновском отделении №8588 Сбербанка России г. Ульяновск, ИНН Банка 7707083893, КПП Банка 732502002, к/с 30101810000000000602, БИК 047308602.</w:t>
      </w:r>
    </w:p>
    <w:p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  1.2. Задатки вносятся Заявителем в счет обеспечения обязательств </w:t>
      </w:r>
      <w:proofErr w:type="gramStart"/>
      <w:r w:rsidRPr="00D77FCA">
        <w:rPr>
          <w:rFonts w:ascii="Georgia" w:hAnsi="Georgia"/>
        </w:rPr>
        <w:t>по  заключению</w:t>
      </w:r>
      <w:proofErr w:type="gramEnd"/>
      <w:r w:rsidRPr="00D77FCA">
        <w:rPr>
          <w:rFonts w:ascii="Georgia" w:hAnsi="Georgia"/>
        </w:rPr>
        <w:t xml:space="preserve"> договоров купли-продажи по итогам торгов, не  переходят в собственность Организатора торгов, а подлежат перечислению в пользу  </w:t>
      </w:r>
      <w:r w:rsidR="00657F52" w:rsidRPr="00D77FCA">
        <w:rPr>
          <w:rFonts w:ascii="Georgia" w:hAnsi="Georgia"/>
          <w:u w:val="single"/>
        </w:rPr>
        <w:t>Азизовой Натальи Павловны</w:t>
      </w:r>
      <w:r w:rsidRPr="00D77FCA">
        <w:rPr>
          <w:rFonts w:ascii="Georgia" w:hAnsi="Georgia"/>
        </w:rPr>
        <w:t xml:space="preserve"> или возврату Заявителю в соответствии с условиями настоящего договора. </w:t>
      </w:r>
    </w:p>
    <w:p w:rsidR="00155915" w:rsidRPr="00D77FCA" w:rsidRDefault="00155915" w:rsidP="00155915">
      <w:pPr>
        <w:jc w:val="center"/>
        <w:rPr>
          <w:rFonts w:ascii="Georgia" w:hAnsi="Georgia"/>
          <w:b/>
        </w:rPr>
      </w:pPr>
    </w:p>
    <w:p w:rsidR="00155915" w:rsidRPr="00D77FCA" w:rsidRDefault="00155915" w:rsidP="00155915">
      <w:pPr>
        <w:numPr>
          <w:ilvl w:val="0"/>
          <w:numId w:val="1"/>
        </w:numPr>
        <w:spacing w:after="0" w:line="24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 xml:space="preserve">Порядок внесения задатков.   </w:t>
      </w:r>
    </w:p>
    <w:p w:rsidR="00155915" w:rsidRPr="00D77FCA" w:rsidRDefault="00155915" w:rsidP="00155915">
      <w:pPr>
        <w:ind w:left="720"/>
        <w:rPr>
          <w:rFonts w:ascii="Georgia" w:hAnsi="Georgia"/>
        </w:rPr>
      </w:pPr>
      <w:r w:rsidRPr="00D77FCA">
        <w:rPr>
          <w:rFonts w:ascii="Georgia" w:hAnsi="Georgia"/>
        </w:rPr>
        <w:t xml:space="preserve">           </w:t>
      </w:r>
    </w:p>
    <w:p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2.1. Задатки, указанные в п. 1.1. настоящего </w:t>
      </w:r>
      <w:proofErr w:type="gramStart"/>
      <w:r w:rsidRPr="00D77FCA">
        <w:rPr>
          <w:rFonts w:ascii="Georgia" w:hAnsi="Georgia"/>
        </w:rPr>
        <w:t xml:space="preserve">договора,   </w:t>
      </w:r>
      <w:proofErr w:type="gramEnd"/>
      <w:r w:rsidRPr="00D77FCA">
        <w:rPr>
          <w:rFonts w:ascii="Georgia" w:hAnsi="Georgia"/>
        </w:rPr>
        <w:t xml:space="preserve">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 2.2. В случае не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поступления  сумм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Задатка,  является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выписка с указанного в п. 1.1.настоящего Договора счета, либо квитанция к приходно-кассовому ордеру. 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:rsidR="00155915" w:rsidRPr="00D77FCA" w:rsidRDefault="00155915" w:rsidP="00155915">
      <w:pPr>
        <w:pStyle w:val="HTML"/>
        <w:numPr>
          <w:ilvl w:val="0"/>
          <w:numId w:val="1"/>
        </w:numPr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Порядок возврата и удержания задатка.</w:t>
      </w:r>
    </w:p>
    <w:p w:rsidR="00155915" w:rsidRPr="00D77FCA" w:rsidRDefault="00155915" w:rsidP="00155915">
      <w:pPr>
        <w:pStyle w:val="HTML"/>
        <w:ind w:left="720"/>
        <w:rPr>
          <w:rFonts w:ascii="Georgia" w:hAnsi="Georgia" w:cs="Times New Roman"/>
          <w:b/>
          <w:sz w:val="22"/>
          <w:szCs w:val="22"/>
        </w:rPr>
      </w:pP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lastRenderedPageBreak/>
        <w:t xml:space="preserve">       3.1. Задаток возвращается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Заявителю  в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случаи и в сроки, которые установлены в п.п. 3.2.-3.3. настоящего Договора. 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3.2. В случае если Заявитель не будет допущен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к  участию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Заявителем  задатка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 течение пяти рабочих дней со дня подписания Протокола о результатах проведения торгов.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с финансовым управляющим должника – </w:t>
      </w:r>
      <w:r w:rsidR="00657F52" w:rsidRPr="00D77FCA">
        <w:rPr>
          <w:rFonts w:ascii="Georgia" w:hAnsi="Georgia" w:cs="Times New Roman"/>
          <w:sz w:val="22"/>
          <w:szCs w:val="22"/>
        </w:rPr>
        <w:t xml:space="preserve">Азизовой Натальи </w:t>
      </w:r>
      <w:proofErr w:type="gramStart"/>
      <w:r w:rsidR="00657F52" w:rsidRPr="00D77FCA">
        <w:rPr>
          <w:rFonts w:ascii="Georgia" w:hAnsi="Georgia" w:cs="Times New Roman"/>
          <w:sz w:val="22"/>
          <w:szCs w:val="22"/>
        </w:rPr>
        <w:t>Павловны</w:t>
      </w:r>
      <w:r w:rsidRPr="00D77FCA">
        <w:rPr>
          <w:rFonts w:ascii="Georgia" w:hAnsi="Georgia" w:cs="Times New Roman"/>
          <w:sz w:val="22"/>
          <w:szCs w:val="22"/>
          <w:u w:val="single"/>
        </w:rPr>
        <w:t xml:space="preserve"> </w:t>
      </w:r>
      <w:r w:rsidRPr="00D77FCA">
        <w:rPr>
          <w:rFonts w:ascii="Georgia" w:hAnsi="Georgia" w:cs="Times New Roman"/>
          <w:sz w:val="22"/>
          <w:szCs w:val="22"/>
        </w:rPr>
        <w:t xml:space="preserve"> договора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купли-продажи имущества по итогам  проведения открытых торгов.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3.5. В случае отказа или уклонения Заявителя от подписания   договора купли-продажи в течение пяти дней с даты получения предложения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конкурсного  управляющего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о заключении договора внесенный задаток ему не возвращается. 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4. Срок действия настоящего договора.</w:t>
      </w: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4.2. Все возможные споры и разногласия, связанные с исполнением настоящего договора, будут разрешаться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Сторонами  путем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5. Реквизиты сторон.</w:t>
      </w:r>
    </w:p>
    <w:p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5"/>
        <w:gridCol w:w="4696"/>
      </w:tblGrid>
      <w:tr w:rsidR="00155915" w:rsidRPr="00D77FCA" w:rsidTr="0075762C">
        <w:tc>
          <w:tcPr>
            <w:tcW w:w="5148" w:type="dxa"/>
          </w:tcPr>
          <w:p w:rsidR="00155915" w:rsidRPr="00D77FCA" w:rsidRDefault="00155915" w:rsidP="0075762C">
            <w:pPr>
              <w:pStyle w:val="HTML"/>
              <w:rPr>
                <w:rFonts w:ascii="Georgia" w:hAnsi="Georgia" w:cs="Times New Roman"/>
                <w:sz w:val="22"/>
                <w:szCs w:val="22"/>
              </w:rPr>
            </w:pPr>
            <w:r w:rsidRPr="00D77FCA">
              <w:rPr>
                <w:rFonts w:ascii="Georgia" w:hAnsi="Georgia" w:cs="Times New Roman"/>
                <w:sz w:val="22"/>
                <w:szCs w:val="22"/>
              </w:rPr>
              <w:t>Организатор торгов: (Сторона 1):</w:t>
            </w:r>
          </w:p>
          <w:p w:rsidR="00155915" w:rsidRPr="00D77FCA" w:rsidRDefault="00155915" w:rsidP="0075762C">
            <w:pPr>
              <w:pStyle w:val="HTML"/>
              <w:rPr>
                <w:rFonts w:ascii="Georgia" w:hAnsi="Georgia"/>
                <w:b/>
                <w:sz w:val="22"/>
                <w:szCs w:val="22"/>
              </w:rPr>
            </w:pPr>
            <w:r w:rsidRPr="00D77FCA">
              <w:rPr>
                <w:rFonts w:ascii="Georgia" w:hAnsi="Georgia"/>
                <w:b/>
                <w:sz w:val="22"/>
                <w:szCs w:val="22"/>
              </w:rPr>
              <w:t xml:space="preserve">Финансовый управляющий – </w:t>
            </w:r>
          </w:p>
          <w:p w:rsidR="00155915" w:rsidRPr="00D77FCA" w:rsidRDefault="00155915" w:rsidP="0075762C">
            <w:pPr>
              <w:pStyle w:val="HTML"/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D77FCA">
              <w:rPr>
                <w:rFonts w:ascii="Georgia" w:hAnsi="Georgia"/>
                <w:b/>
                <w:sz w:val="22"/>
                <w:szCs w:val="22"/>
              </w:rPr>
              <w:t>Вальбом</w:t>
            </w:r>
            <w:proofErr w:type="spellEnd"/>
            <w:r w:rsidRPr="00D77FCA">
              <w:rPr>
                <w:rFonts w:ascii="Georgia" w:hAnsi="Georgia"/>
                <w:b/>
                <w:sz w:val="22"/>
                <w:szCs w:val="22"/>
              </w:rPr>
              <w:t xml:space="preserve"> Олег Николаевич</w:t>
            </w:r>
          </w:p>
          <w:p w:rsidR="00155915" w:rsidRPr="00D77FCA" w:rsidRDefault="00155915" w:rsidP="0075762C">
            <w:pPr>
              <w:pStyle w:val="HTML"/>
              <w:rPr>
                <w:rFonts w:ascii="Georgia" w:hAnsi="Georgia"/>
                <w:b/>
                <w:i/>
                <w:sz w:val="22"/>
                <w:szCs w:val="22"/>
              </w:rPr>
            </w:pPr>
          </w:p>
          <w:p w:rsidR="00D77FCA" w:rsidRPr="00D77FCA" w:rsidRDefault="00D77FCA" w:rsidP="00D77FCA">
            <w:pPr>
              <w:pStyle w:val="a3"/>
              <w:jc w:val="both"/>
              <w:rPr>
                <w:rStyle w:val="rmchjewi"/>
                <w:rFonts w:ascii="Georgia" w:hAnsi="Georgia"/>
                <w:i/>
                <w:shd w:val="clear" w:color="auto" w:fill="FFFFFF"/>
              </w:rPr>
            </w:pPr>
            <w:r w:rsidRPr="00D77FCA">
              <w:rPr>
                <w:rFonts w:ascii="Georgia" w:hAnsi="Georgia"/>
              </w:rPr>
              <w:t xml:space="preserve">От должника </w:t>
            </w:r>
            <w:r w:rsidRPr="00D77FCA">
              <w:rPr>
                <w:rFonts w:ascii="Georgia" w:hAnsi="Georgia"/>
              </w:rPr>
              <w:t xml:space="preserve">Азизовой Натальи Павловны, ИНН </w:t>
            </w:r>
            <w:proofErr w:type="gramStart"/>
            <w:r w:rsidRPr="00D77FCA">
              <w:rPr>
                <w:rFonts w:ascii="Georgia" w:hAnsi="Georgia"/>
              </w:rPr>
              <w:t>732708651717,л</w:t>
            </w:r>
            <w:proofErr w:type="gramEnd"/>
            <w:r w:rsidRPr="00D77FCA">
              <w:rPr>
                <w:rFonts w:ascii="Georgia" w:hAnsi="Georgia"/>
              </w:rPr>
              <w:t>/с 40817810069002467917 открытый в Ульяновском отделении №8588 Сбербанка России г. Ульяновск, ИНН Банка 7707083893, КПП Банка 732502002, к/с 30101810000000000602, БИК 047308602.</w:t>
            </w:r>
          </w:p>
          <w:p w:rsidR="00155915" w:rsidRPr="00D77FCA" w:rsidRDefault="00155915" w:rsidP="0075762C">
            <w:pPr>
              <w:pStyle w:val="HTML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  <w:tc>
          <w:tcPr>
            <w:tcW w:w="5148" w:type="dxa"/>
          </w:tcPr>
          <w:p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  <w:r w:rsidRPr="00D77FCA">
              <w:rPr>
                <w:rFonts w:ascii="Georgia" w:hAnsi="Georgia" w:cs="Times New Roman"/>
                <w:sz w:val="22"/>
                <w:szCs w:val="22"/>
              </w:rPr>
              <w:t>Заявитель (Сторона 2):</w:t>
            </w:r>
          </w:p>
        </w:tc>
      </w:tr>
      <w:tr w:rsidR="00155915" w:rsidRPr="00D77FCA" w:rsidTr="0075762C">
        <w:tc>
          <w:tcPr>
            <w:tcW w:w="5148" w:type="dxa"/>
          </w:tcPr>
          <w:p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  <w:tc>
          <w:tcPr>
            <w:tcW w:w="5148" w:type="dxa"/>
          </w:tcPr>
          <w:p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</w:tr>
    </w:tbl>
    <w:p w:rsidR="00155915" w:rsidRPr="00D77FCA" w:rsidRDefault="00155915" w:rsidP="00155915">
      <w:pPr>
        <w:spacing w:line="36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6.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155915" w:rsidRPr="00D77FCA" w:rsidTr="0075762C">
        <w:tc>
          <w:tcPr>
            <w:tcW w:w="5148" w:type="dxa"/>
          </w:tcPr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 xml:space="preserve">Организатор торгов: </w:t>
            </w:r>
            <w:r w:rsidRPr="00D77FCA">
              <w:rPr>
                <w:rFonts w:ascii="Georgia" w:hAnsi="Georgia"/>
                <w:b/>
              </w:rPr>
              <w:tab/>
            </w:r>
          </w:p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</w:p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_____________________________</w:t>
            </w:r>
            <w:r w:rsidRPr="00D77FCA">
              <w:rPr>
                <w:rFonts w:ascii="Georgia" w:hAnsi="Georgia"/>
                <w:b/>
              </w:rPr>
              <w:tab/>
            </w:r>
            <w:r w:rsidRPr="00D77FCA">
              <w:rPr>
                <w:rFonts w:ascii="Georgia" w:hAnsi="Georgia"/>
              </w:rPr>
              <w:t>МП</w:t>
            </w:r>
          </w:p>
        </w:tc>
        <w:tc>
          <w:tcPr>
            <w:tcW w:w="5148" w:type="dxa"/>
          </w:tcPr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Заявитель:</w:t>
            </w:r>
          </w:p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</w:p>
          <w:p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_____________________________</w:t>
            </w:r>
            <w:r w:rsidRPr="00D77FCA">
              <w:rPr>
                <w:rFonts w:ascii="Georgia" w:hAnsi="Georgia"/>
                <w:b/>
              </w:rPr>
              <w:tab/>
            </w:r>
            <w:r w:rsidRPr="00D77FCA">
              <w:rPr>
                <w:rFonts w:ascii="Georgia" w:hAnsi="Georgia"/>
              </w:rPr>
              <w:t>МП</w:t>
            </w:r>
          </w:p>
        </w:tc>
      </w:tr>
    </w:tbl>
    <w:p w:rsidR="00B9189B" w:rsidRPr="00D77FCA" w:rsidRDefault="00B9189B">
      <w:pPr>
        <w:rPr>
          <w:rFonts w:ascii="Georgia" w:hAnsi="Georgia"/>
        </w:rPr>
      </w:pPr>
    </w:p>
    <w:sectPr w:rsidR="00B9189B" w:rsidRPr="00D77FCA" w:rsidSect="00B91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915"/>
    <w:rsid w:val="00155915"/>
    <w:rsid w:val="00231DFC"/>
    <w:rsid w:val="00657F52"/>
    <w:rsid w:val="00B82651"/>
    <w:rsid w:val="00B9189B"/>
    <w:rsid w:val="00D7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5B41"/>
  <w15:docId w15:val="{2F391058-484C-4B0B-BE28-D7A7DBAE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559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55915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155915"/>
  </w:style>
  <w:style w:type="character" w:customStyle="1" w:styleId="rmchjewi">
    <w:name w:val="rmchjewi"/>
    <w:basedOn w:val="a0"/>
    <w:rsid w:val="00155915"/>
  </w:style>
  <w:style w:type="paragraph" w:styleId="a3">
    <w:name w:val="No Spacing"/>
    <w:uiPriority w:val="1"/>
    <w:qFormat/>
    <w:rsid w:val="00155915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B82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yU+QIcknQsQkSNmbxUiQuFcPnd4Wi7oT30Y8zcEY/A0=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FdGCZLdi0Ulv9FLBK79Bazp/C+/ga034bkdMmjDiR+X666D8ixbzOKTad7RfWL2a
a74Z/iS46kPaa7blgZ3TsQ==</SignatureValue>
  <KeyInfo>
    <X509Data>
      <X509Certificate>MIILLDCCCtmgAwIBAgIQIHzIALWqjaZNRfeQ9Hh0SjAKBggqhQMHAQEDAjCCAYcx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l9Ce0KAiMB4XDTE5MDgyNjExNTk1N1oXDTIwMDgyNjEyMDk1N1owggEoMTEwLwYD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s+AWHfCunbOGFffzNXLK883QczA=</DigestValue>
      </Reference>
      <Reference URI="/word/fontTable.xml?ContentType=application/vnd.openxmlformats-officedocument.wordprocessingml.fontTable+xml">
        <DigestMethod Algorithm="http://www.w3.org/2000/09/xmldsig#sha1"/>
        <DigestValue>+uCBvhT3SUycER/ci9wpL305Ylc=</DigestValue>
      </Reference>
      <Reference URI="/word/numbering.xml?ContentType=application/vnd.openxmlformats-officedocument.wordprocessingml.numbering+xml">
        <DigestMethod Algorithm="http://www.w3.org/2000/09/xmldsig#sha1"/>
        <DigestValue>u3+xkTHIUoOQ8lKe65AIktLJd44=</DigestValue>
      </Reference>
      <Reference URI="/word/settings.xml?ContentType=application/vnd.openxmlformats-officedocument.wordprocessingml.settings+xml">
        <DigestMethod Algorithm="http://www.w3.org/2000/09/xmldsig#sha1"/>
        <DigestValue>z4t69Kk7FAGFunVeNruoZcIrZ0k=</DigestValue>
      </Reference>
      <Reference URI="/word/styles.xml?ContentType=application/vnd.openxmlformats-officedocument.wordprocessingml.styles+xml">
        <DigestMethod Algorithm="http://www.w3.org/2000/09/xmldsig#sha1"/>
        <DigestValue>e6gby3YTIV3jtaPsy5WYi19ReWc=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nP3MFbEKKmem/mIf7P6BVkL5Ieo=</DigestValue>
      </Reference>
    </Manifest>
    <SignatureProperties>
      <SignatureProperty Id="idSignatureTime" Target="#idPackageSignature">
        <mdssi:SignatureTime>
          <mdssi:Format>YYYY-MM-DDThh:mm:ssTZD</mdssi:Format>
          <mdssi:Value>2020-04-27T08:33:05Z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daotech</cp:lastModifiedBy>
  <cp:revision>5</cp:revision>
  <dcterms:created xsi:type="dcterms:W3CDTF">2019-07-10T14:48:00Z</dcterms:created>
  <dcterms:modified xsi:type="dcterms:W3CDTF">2020-04-27T08:23:00Z</dcterms:modified>
</cp:coreProperties>
</file>