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9719B" w:rsidRPr="00E9761E" w:rsidRDefault="00541F1A">
      <w:pPr>
        <w:pStyle w:val="a4"/>
        <w:jc w:val="center"/>
        <w:rPr>
          <w:b/>
        </w:rPr>
      </w:pPr>
      <w:r w:rsidRPr="00E9761E">
        <w:rPr>
          <w:b/>
        </w:rPr>
        <w:t>ДОГОВОР О ЗАДАТКЕ</w:t>
      </w:r>
    </w:p>
    <w:p w:rsidR="00C9719B" w:rsidRPr="00E9761E" w:rsidRDefault="00541F1A">
      <w:pPr>
        <w:pStyle w:val="a4"/>
        <w:jc w:val="center"/>
      </w:pPr>
      <w:r w:rsidRPr="00E9761E">
        <w:rPr>
          <w:b/>
        </w:rPr>
        <w:t xml:space="preserve">ДЛЯ УЧАСТИЯ В ТОРГАХ </w:t>
      </w:r>
    </w:p>
    <w:p w:rsidR="00C9719B" w:rsidRPr="00E9761E" w:rsidRDefault="00C9719B">
      <w:pPr>
        <w:pStyle w:val="a4"/>
        <w:jc w:val="center"/>
      </w:pPr>
    </w:p>
    <w:p w:rsidR="00FD0082" w:rsidRPr="00E9761E" w:rsidRDefault="00FD0082">
      <w:pPr>
        <w:pStyle w:val="a4"/>
        <w:jc w:val="center"/>
      </w:pPr>
    </w:p>
    <w:p w:rsidR="00C9719B" w:rsidRPr="00E9761E" w:rsidRDefault="00C9719B">
      <w:pPr>
        <w:pStyle w:val="a4"/>
        <w:jc w:val="center"/>
        <w:rPr>
          <w:b/>
        </w:rPr>
      </w:pPr>
      <w:r w:rsidRPr="00E9761E">
        <w:t xml:space="preserve">г. Оренбург                                                                                 </w:t>
      </w:r>
      <w:r w:rsidR="00A70F03">
        <w:t xml:space="preserve">      </w:t>
      </w:r>
      <w:proofErr w:type="gramStart"/>
      <w:r w:rsidR="00A70F03">
        <w:t xml:space="preserve">   «</w:t>
      </w:r>
      <w:proofErr w:type="gramEnd"/>
      <w:r w:rsidR="00A70F03">
        <w:t>___» ____________ 2020</w:t>
      </w:r>
      <w:r w:rsidRPr="00E9761E">
        <w:t xml:space="preserve"> г.</w:t>
      </w:r>
    </w:p>
    <w:p w:rsidR="00C9719B" w:rsidRPr="00E9761E" w:rsidRDefault="00C9719B">
      <w:pPr>
        <w:pStyle w:val="a4"/>
        <w:rPr>
          <w:b/>
        </w:rPr>
      </w:pPr>
    </w:p>
    <w:p w:rsidR="00FD0082" w:rsidRPr="00E9761E" w:rsidRDefault="00FD0082">
      <w:pPr>
        <w:pStyle w:val="a4"/>
        <w:rPr>
          <w:b/>
        </w:rPr>
      </w:pPr>
    </w:p>
    <w:p w:rsidR="00212872" w:rsidRDefault="00212872" w:rsidP="0021287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2872" w:rsidRPr="00212872" w:rsidRDefault="00212872" w:rsidP="00A238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872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«Специализированная организация по проведению торгов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2872">
        <w:rPr>
          <w:rFonts w:ascii="Times New Roman" w:hAnsi="Times New Roman" w:cs="Times New Roman"/>
          <w:sz w:val="24"/>
          <w:szCs w:val="24"/>
        </w:rPr>
        <w:t xml:space="preserve">Южная </w:t>
      </w:r>
      <w:r>
        <w:rPr>
          <w:rFonts w:ascii="Times New Roman" w:hAnsi="Times New Roman" w:cs="Times New Roman"/>
          <w:sz w:val="24"/>
          <w:szCs w:val="24"/>
        </w:rPr>
        <w:t>Электронная Торговая площадка» (далее – «</w:t>
      </w:r>
      <w:r w:rsidRPr="00212872">
        <w:rPr>
          <w:rFonts w:ascii="Times New Roman" w:hAnsi="Times New Roman" w:cs="Times New Roman"/>
          <w:b/>
          <w:sz w:val="24"/>
          <w:szCs w:val="24"/>
        </w:rPr>
        <w:t>Оператор электронной площадки</w:t>
      </w:r>
      <w:r>
        <w:rPr>
          <w:rFonts w:ascii="Times New Roman" w:hAnsi="Times New Roman" w:cs="Times New Roman"/>
          <w:sz w:val="24"/>
          <w:szCs w:val="24"/>
        </w:rPr>
        <w:t>»)</w:t>
      </w:r>
      <w:r w:rsidRPr="00212872">
        <w:rPr>
          <w:rFonts w:ascii="Times New Roman" w:hAnsi="Times New Roman" w:cs="Times New Roman"/>
          <w:sz w:val="24"/>
          <w:szCs w:val="24"/>
        </w:rPr>
        <w:t>, в лице директора Просвирницыной Е.А., действующей на основании Устава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2872">
        <w:rPr>
          <w:rFonts w:ascii="Times New Roman" w:hAnsi="Times New Roman" w:cs="Times New Roman"/>
          <w:sz w:val="24"/>
          <w:szCs w:val="24"/>
        </w:rPr>
        <w:t xml:space="preserve">и присоединившийся к условиям настоящего договора Организатор торгов по </w:t>
      </w:r>
      <w:r w:rsidRPr="00212872">
        <w:rPr>
          <w:rFonts w:ascii="Times New Roman" w:hAnsi="Times New Roman" w:cs="Times New Roman" w:hint="eastAsia"/>
          <w:sz w:val="24"/>
          <w:szCs w:val="24"/>
        </w:rPr>
        <w:t>продаж</w:t>
      </w:r>
      <w:r w:rsidRPr="00212872">
        <w:rPr>
          <w:rFonts w:ascii="Times New Roman" w:hAnsi="Times New Roman" w:cs="Times New Roman"/>
          <w:sz w:val="24"/>
          <w:szCs w:val="24"/>
        </w:rPr>
        <w:t xml:space="preserve">е </w:t>
      </w:r>
      <w:r w:rsidRPr="00212872">
        <w:rPr>
          <w:rFonts w:ascii="Times New Roman" w:hAnsi="Times New Roman" w:cs="Times New Roman" w:hint="eastAsia"/>
          <w:sz w:val="24"/>
          <w:szCs w:val="24"/>
        </w:rPr>
        <w:t>имущества</w:t>
      </w:r>
      <w:r w:rsidRPr="00212872">
        <w:rPr>
          <w:rFonts w:ascii="Times New Roman" w:hAnsi="Times New Roman" w:cs="Times New Roman"/>
          <w:sz w:val="24"/>
          <w:szCs w:val="24"/>
        </w:rPr>
        <w:t xml:space="preserve"> </w:t>
      </w:r>
      <w:r w:rsidRPr="00212872">
        <w:rPr>
          <w:rFonts w:ascii="Times New Roman" w:hAnsi="Times New Roman" w:cs="Times New Roman" w:hint="eastAsia"/>
          <w:sz w:val="24"/>
          <w:szCs w:val="24"/>
        </w:rPr>
        <w:t>должников</w:t>
      </w:r>
      <w:r w:rsidRPr="00212872">
        <w:rPr>
          <w:rFonts w:ascii="Times New Roman" w:hAnsi="Times New Roman" w:cs="Times New Roman"/>
          <w:sz w:val="24"/>
          <w:szCs w:val="24"/>
        </w:rPr>
        <w:t xml:space="preserve"> </w:t>
      </w:r>
      <w:r w:rsidRPr="00212872">
        <w:rPr>
          <w:rFonts w:ascii="Times New Roman" w:hAnsi="Times New Roman" w:cs="Times New Roman" w:hint="eastAsia"/>
          <w:sz w:val="24"/>
          <w:szCs w:val="24"/>
        </w:rPr>
        <w:t>в</w:t>
      </w:r>
      <w:r w:rsidRPr="00212872">
        <w:rPr>
          <w:rFonts w:ascii="Times New Roman" w:hAnsi="Times New Roman" w:cs="Times New Roman"/>
          <w:sz w:val="24"/>
          <w:szCs w:val="24"/>
        </w:rPr>
        <w:t xml:space="preserve"> </w:t>
      </w:r>
      <w:r w:rsidRPr="00212872">
        <w:rPr>
          <w:rFonts w:ascii="Times New Roman" w:hAnsi="Times New Roman" w:cs="Times New Roman" w:hint="eastAsia"/>
          <w:sz w:val="24"/>
          <w:szCs w:val="24"/>
        </w:rPr>
        <w:t>ходе</w:t>
      </w:r>
      <w:r w:rsidRPr="00212872">
        <w:rPr>
          <w:rFonts w:ascii="Times New Roman" w:hAnsi="Times New Roman" w:cs="Times New Roman"/>
          <w:sz w:val="24"/>
          <w:szCs w:val="24"/>
        </w:rPr>
        <w:t xml:space="preserve"> </w:t>
      </w:r>
      <w:r w:rsidRPr="00212872">
        <w:rPr>
          <w:rFonts w:ascii="Times New Roman" w:hAnsi="Times New Roman" w:cs="Times New Roman" w:hint="eastAsia"/>
          <w:sz w:val="24"/>
          <w:szCs w:val="24"/>
        </w:rPr>
        <w:t>процедур</w:t>
      </w:r>
      <w:r w:rsidRPr="00212872">
        <w:rPr>
          <w:rFonts w:ascii="Times New Roman" w:hAnsi="Times New Roman" w:cs="Times New Roman"/>
          <w:sz w:val="24"/>
          <w:szCs w:val="24"/>
        </w:rPr>
        <w:t xml:space="preserve"> </w:t>
      </w:r>
      <w:r w:rsidRPr="00212872">
        <w:rPr>
          <w:rFonts w:ascii="Times New Roman" w:hAnsi="Times New Roman" w:cs="Times New Roman" w:hint="eastAsia"/>
          <w:sz w:val="24"/>
          <w:szCs w:val="24"/>
        </w:rPr>
        <w:t>банкротства</w:t>
      </w:r>
      <w:r w:rsidRPr="00212872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</w:t>
      </w:r>
      <w:r w:rsidRPr="00212872">
        <w:rPr>
          <w:rFonts w:ascii="Times New Roman" w:hAnsi="Times New Roman" w:cs="Times New Roman"/>
          <w:b/>
          <w:sz w:val="24"/>
          <w:szCs w:val="24"/>
        </w:rPr>
        <w:t>инансовый управляющий</w:t>
      </w:r>
      <w:r w:rsidRPr="00212872">
        <w:rPr>
          <w:rFonts w:ascii="Times New Roman" w:hAnsi="Times New Roman" w:cs="Times New Roman"/>
          <w:sz w:val="24"/>
          <w:szCs w:val="24"/>
        </w:rPr>
        <w:t xml:space="preserve"> Жуль Анны Александровны (05.01.1979 года рождения, СНИЛС 120-624-400 99, ИНН 561802720991, адрес регистрации: г. Оренбург, проспект Победы, д. 157/1, кв. 270) </w:t>
      </w:r>
      <w:proofErr w:type="spellStart"/>
      <w:r w:rsidRPr="00212872">
        <w:rPr>
          <w:rFonts w:ascii="Times New Roman" w:hAnsi="Times New Roman" w:cs="Times New Roman"/>
          <w:b/>
          <w:sz w:val="24"/>
          <w:szCs w:val="24"/>
        </w:rPr>
        <w:t>Сердаев</w:t>
      </w:r>
      <w:proofErr w:type="spellEnd"/>
      <w:r w:rsidRPr="00212872">
        <w:rPr>
          <w:rFonts w:ascii="Times New Roman" w:hAnsi="Times New Roman" w:cs="Times New Roman"/>
          <w:b/>
          <w:sz w:val="24"/>
          <w:szCs w:val="24"/>
        </w:rPr>
        <w:t xml:space="preserve"> Владимир Николаевич </w:t>
      </w:r>
      <w:r w:rsidRPr="00212872">
        <w:rPr>
          <w:rFonts w:ascii="Times New Roman" w:hAnsi="Times New Roman" w:cs="Times New Roman"/>
          <w:sz w:val="24"/>
          <w:szCs w:val="24"/>
        </w:rPr>
        <w:t>(ИНН 563901729117, СНИЛС 070-795-062 76), действующий на основании решения Арбитражного суда Оренбургской области от «28» октября 2019 г. по делу № А47-13424/2019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2872">
        <w:rPr>
          <w:rFonts w:ascii="Times New Roman" w:hAnsi="Times New Roman" w:cs="Times New Roman"/>
          <w:sz w:val="24"/>
          <w:szCs w:val="24"/>
        </w:rPr>
        <w:t>(далее – «</w:t>
      </w:r>
      <w:r w:rsidRPr="00212872">
        <w:rPr>
          <w:rFonts w:ascii="Times New Roman" w:hAnsi="Times New Roman" w:cs="Times New Roman"/>
          <w:b/>
          <w:sz w:val="24"/>
          <w:szCs w:val="24"/>
        </w:rPr>
        <w:t>Организатор торгов»</w:t>
      </w:r>
      <w:r w:rsidRPr="0021287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2872">
        <w:rPr>
          <w:rFonts w:ascii="Times New Roman" w:hAnsi="Times New Roman" w:cs="Times New Roman"/>
          <w:sz w:val="24"/>
          <w:szCs w:val="24"/>
        </w:rPr>
        <w:t xml:space="preserve"> и любое лицо, подавшее заявку на участие  в торгах, указанных в информационном извещении (далее – «</w:t>
      </w:r>
      <w:r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212872">
        <w:rPr>
          <w:rFonts w:ascii="Times New Roman" w:hAnsi="Times New Roman" w:cs="Times New Roman"/>
          <w:b/>
          <w:sz w:val="24"/>
          <w:szCs w:val="24"/>
        </w:rPr>
        <w:t>»</w:t>
      </w:r>
      <w:r w:rsidRPr="00212872">
        <w:rPr>
          <w:rFonts w:ascii="Times New Roman" w:hAnsi="Times New Roman" w:cs="Times New Roman"/>
          <w:sz w:val="24"/>
          <w:szCs w:val="24"/>
        </w:rPr>
        <w:t xml:space="preserve">), совместно именуемые </w:t>
      </w:r>
      <w:r w:rsidRPr="00212872">
        <w:rPr>
          <w:rFonts w:ascii="Times New Roman" w:hAnsi="Times New Roman" w:cs="Times New Roman"/>
          <w:b/>
          <w:sz w:val="24"/>
          <w:szCs w:val="24"/>
        </w:rPr>
        <w:t>«Стороны»</w:t>
      </w:r>
      <w:r w:rsidRPr="00212872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D0082" w:rsidRPr="00E9761E" w:rsidRDefault="00FD0082">
      <w:pPr>
        <w:pStyle w:val="a4"/>
        <w:ind w:firstLine="709"/>
        <w:rPr>
          <w:b/>
          <w:bCs/>
        </w:rPr>
      </w:pPr>
    </w:p>
    <w:p w:rsidR="00FD0082" w:rsidRPr="00E9761E" w:rsidRDefault="00DB1669" w:rsidP="00FD0082">
      <w:pPr>
        <w:pStyle w:val="a4"/>
        <w:numPr>
          <w:ilvl w:val="0"/>
          <w:numId w:val="2"/>
        </w:numPr>
        <w:jc w:val="center"/>
        <w:rPr>
          <w:bCs/>
        </w:rPr>
      </w:pPr>
      <w:r w:rsidRPr="00E9761E">
        <w:rPr>
          <w:b/>
          <w:bCs/>
        </w:rPr>
        <w:t>ПРЕДМЕТ ДОГОВОРА</w:t>
      </w:r>
    </w:p>
    <w:p w:rsidR="00FD0082" w:rsidRPr="00E9761E" w:rsidRDefault="00FD0082" w:rsidP="00FD0082">
      <w:pPr>
        <w:pStyle w:val="a4"/>
        <w:rPr>
          <w:bCs/>
        </w:rPr>
      </w:pPr>
    </w:p>
    <w:p w:rsidR="00C9719B" w:rsidRPr="00E9761E" w:rsidRDefault="00710CF5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1.1. </w:t>
      </w:r>
      <w:r w:rsidR="00C9719B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>Претендент для участия в открытых торгах в форме</w:t>
      </w:r>
      <w:r w:rsidR="00C9719B" w:rsidRPr="00E9761E">
        <w:rPr>
          <w:rFonts w:ascii="Times New Roman" w:hAnsi="Times New Roman" w:cs="Times New Roman"/>
          <w:sz w:val="24"/>
          <w:szCs w:val="24"/>
        </w:rPr>
        <w:t xml:space="preserve"> аукциона с открытой формой подачи предложения о цене по</w:t>
      </w:r>
      <w:r w:rsidR="00C9719B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продаже имущества должника – </w:t>
      </w:r>
      <w:r w:rsidR="00A238DE" w:rsidRPr="00A238DE">
        <w:rPr>
          <w:rFonts w:ascii="Times New Roman" w:eastAsia="Arial Unicode MS" w:hAnsi="Times New Roman" w:cs="Times New Roman"/>
          <w:kern w:val="1"/>
          <w:sz w:val="24"/>
          <w:szCs w:val="24"/>
        </w:rPr>
        <w:t>Жуль Анны Александровны</w:t>
      </w:r>
      <w:r w:rsidR="000A7F22" w:rsidRPr="00A238DE">
        <w:rPr>
          <w:rFonts w:ascii="Times New Roman" w:eastAsia="Arial Unicode MS" w:hAnsi="Times New Roman" w:cs="Times New Roman"/>
          <w:kern w:val="1"/>
          <w:sz w:val="24"/>
          <w:szCs w:val="24"/>
        </w:rPr>
        <w:t>,</w:t>
      </w:r>
      <w:r w:rsidR="000A7F2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________________________________________</w:t>
      </w:r>
      <w:r w:rsidR="003A4454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_________________________________________</w:t>
      </w:r>
      <w:r w:rsidR="003A4454" w:rsidRPr="003A4454">
        <w:rPr>
          <w:rFonts w:ascii="Times New Roman" w:eastAsia="Arial Unicode MS" w:hAnsi="Times New Roman" w:cs="Times New Roman"/>
          <w:kern w:val="1"/>
          <w:sz w:val="24"/>
        </w:rPr>
        <w:t>,</w:t>
      </w:r>
      <w:r w:rsidR="003A4454">
        <w:rPr>
          <w:rFonts w:eastAsia="Arial Unicode MS"/>
          <w:kern w:val="1"/>
        </w:rPr>
        <w:t xml:space="preserve"> </w:t>
      </w:r>
      <w:r w:rsidR="003A4454" w:rsidRPr="003A4454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</w:t>
      </w:r>
      <w:r w:rsidR="003A4454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ого </w:t>
      </w:r>
      <w:r w:rsidR="003A4454" w:rsidRPr="003A4454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в информационном сообщении о проведении торгов, </w:t>
      </w:r>
      <w:r w:rsidR="00C9719B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обязуется перечислить</w:t>
      </w:r>
      <w:r w:rsidR="003A4454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задаток в размере на </w:t>
      </w:r>
      <w:r w:rsidR="00DB4AB6">
        <w:rPr>
          <w:rFonts w:ascii="Times New Roman" w:eastAsia="Arial Unicode MS" w:hAnsi="Times New Roman" w:cs="Times New Roman"/>
          <w:kern w:val="1"/>
          <w:sz w:val="24"/>
          <w:szCs w:val="24"/>
        </w:rPr>
        <w:t>банковский</w:t>
      </w:r>
      <w:r w:rsidR="003A4454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счет</w:t>
      </w:r>
      <w:r w:rsidR="00C9719B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а Организатор торгов принимает на </w:t>
      </w:r>
      <w:r w:rsidR="003A4454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расчетный </w:t>
      </w:r>
      <w:r w:rsidR="00C9719B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>счет, указанный в п. 1.2 настоящего договора задаток в размере</w:t>
      </w:r>
      <w:r w:rsidR="00C9719B" w:rsidRPr="00E9761E">
        <w:rPr>
          <w:rFonts w:ascii="Times New Roman" w:hAnsi="Times New Roman" w:cs="Times New Roman"/>
          <w:sz w:val="24"/>
          <w:szCs w:val="24"/>
        </w:rPr>
        <w:t xml:space="preserve"> </w:t>
      </w:r>
      <w:r w:rsidR="004D554D" w:rsidRPr="00E9761E">
        <w:rPr>
          <w:rFonts w:ascii="Times New Roman" w:hAnsi="Times New Roman" w:cs="Times New Roman"/>
          <w:sz w:val="24"/>
          <w:szCs w:val="24"/>
        </w:rPr>
        <w:t>1</w:t>
      </w:r>
      <w:r w:rsidR="00C9719B" w:rsidRPr="00E9761E">
        <w:rPr>
          <w:rFonts w:ascii="Times New Roman" w:hAnsi="Times New Roman" w:cs="Times New Roman"/>
          <w:sz w:val="24"/>
          <w:szCs w:val="24"/>
        </w:rPr>
        <w:t xml:space="preserve">0 % от </w:t>
      </w:r>
      <w:r w:rsidR="000A7F22">
        <w:rPr>
          <w:rFonts w:ascii="Times New Roman" w:hAnsi="Times New Roman" w:cs="Times New Roman"/>
          <w:sz w:val="24"/>
          <w:szCs w:val="24"/>
        </w:rPr>
        <w:t>____________</w:t>
      </w:r>
      <w:r w:rsidR="001A7E73" w:rsidRPr="00E9761E">
        <w:rPr>
          <w:rFonts w:ascii="Times New Roman" w:hAnsi="Times New Roman" w:cs="Times New Roman"/>
          <w:sz w:val="24"/>
          <w:szCs w:val="24"/>
        </w:rPr>
        <w:t xml:space="preserve"> руб.</w:t>
      </w:r>
      <w:r w:rsidR="0031596D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(</w:t>
      </w:r>
      <w:r w:rsidR="0031596D" w:rsidRPr="00E9761E">
        <w:rPr>
          <w:rFonts w:ascii="Times New Roman" w:hAnsi="Times New Roman" w:cs="Times New Roman"/>
          <w:sz w:val="24"/>
          <w:szCs w:val="24"/>
        </w:rPr>
        <w:t>начальная стоимость лота)</w:t>
      </w:r>
      <w:r w:rsidR="0031596D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C9719B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в срок до </w:t>
      </w:r>
      <w:r w:rsidR="00A43031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10-00 ч. по московскому времени </w:t>
      </w:r>
      <w:r w:rsidR="00A238DE">
        <w:rPr>
          <w:rFonts w:ascii="Times New Roman" w:eastAsia="Arial Unicode MS" w:hAnsi="Times New Roman" w:cs="Times New Roman"/>
          <w:kern w:val="1"/>
          <w:sz w:val="24"/>
          <w:szCs w:val="24"/>
        </w:rPr>
        <w:t>«___» ______________ 2020</w:t>
      </w:r>
      <w:r w:rsidR="00C9719B" w:rsidRPr="00E9761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г.</w:t>
      </w:r>
    </w:p>
    <w:p w:rsidR="003A668A" w:rsidRDefault="00710CF5" w:rsidP="003A668A">
      <w:pPr>
        <w:pStyle w:val="a4"/>
        <w:tabs>
          <w:tab w:val="left" w:pos="851"/>
        </w:tabs>
        <w:ind w:firstLine="709"/>
        <w:rPr>
          <w:rFonts w:eastAsia="Arial Unicode MS"/>
          <w:kern w:val="1"/>
        </w:rPr>
      </w:pPr>
      <w:r>
        <w:rPr>
          <w:rFonts w:eastAsia="Arial Unicode MS"/>
          <w:kern w:val="1"/>
        </w:rPr>
        <w:t>1.2. </w:t>
      </w:r>
      <w:r w:rsidR="00DB4AB6">
        <w:rPr>
          <w:rFonts w:eastAsia="Arial Unicode MS"/>
          <w:kern w:val="1"/>
        </w:rPr>
        <w:t>Д</w:t>
      </w:r>
      <w:r w:rsidR="00DB4AB6" w:rsidRPr="00DB4AB6">
        <w:rPr>
          <w:rFonts w:eastAsia="Arial Unicode MS"/>
          <w:kern w:val="1"/>
        </w:rPr>
        <w:t>ля участия Претендента в торгах в форме аукциона с открытой формой подачи предложения о цене по продаже имущества, принадлежащего Жуль Анны Александровны</w:t>
      </w:r>
      <w:r w:rsidR="00DB4AB6">
        <w:rPr>
          <w:rFonts w:eastAsia="Arial Unicode MS"/>
          <w:kern w:val="1"/>
        </w:rPr>
        <w:t>, вносится</w:t>
      </w:r>
      <w:r w:rsidR="00DB4AB6" w:rsidRPr="00DB4AB6">
        <w:rPr>
          <w:rFonts w:eastAsia="Arial Unicode MS"/>
          <w:kern w:val="1"/>
        </w:rPr>
        <w:t xml:space="preserve"> </w:t>
      </w:r>
      <w:r w:rsidR="00DB4AB6">
        <w:rPr>
          <w:rFonts w:eastAsia="Arial Unicode MS"/>
          <w:kern w:val="1"/>
        </w:rPr>
        <w:t>з</w:t>
      </w:r>
      <w:r w:rsidR="00C9719B" w:rsidRPr="00E9761E">
        <w:rPr>
          <w:rFonts w:eastAsia="Arial Unicode MS"/>
          <w:kern w:val="1"/>
        </w:rPr>
        <w:t xml:space="preserve">адаток в качестве обеспечения </w:t>
      </w:r>
      <w:r w:rsidR="003A4454">
        <w:rPr>
          <w:rFonts w:eastAsia="Arial Unicode MS"/>
          <w:kern w:val="1"/>
        </w:rPr>
        <w:t xml:space="preserve">исполнения им обязательств </w:t>
      </w:r>
      <w:r w:rsidR="00DB4AB6" w:rsidRPr="00DB4AB6">
        <w:rPr>
          <w:rFonts w:eastAsia="Arial Unicode MS"/>
          <w:kern w:val="1"/>
        </w:rPr>
        <w:t>по заключению и исполнению договора купли-продажи</w:t>
      </w:r>
      <w:r>
        <w:rPr>
          <w:rFonts w:eastAsia="Arial Unicode MS"/>
          <w:kern w:val="1"/>
        </w:rPr>
        <w:t xml:space="preserve"> (в случае признания победителем торгов по продаже имущества должника по Лоту № __</w:t>
      </w:r>
      <w:proofErr w:type="gramStart"/>
      <w:r>
        <w:rPr>
          <w:rFonts w:eastAsia="Arial Unicode MS"/>
          <w:kern w:val="1"/>
        </w:rPr>
        <w:t>_ )</w:t>
      </w:r>
      <w:proofErr w:type="gramEnd"/>
      <w:r w:rsidR="00C9719B" w:rsidRPr="00A238DE">
        <w:rPr>
          <w:rFonts w:eastAsia="Arial Unicode MS"/>
          <w:kern w:val="1"/>
        </w:rPr>
        <w:t>,</w:t>
      </w:r>
      <w:r w:rsidR="00C9719B" w:rsidRPr="00E9761E">
        <w:rPr>
          <w:rFonts w:eastAsia="Arial Unicode MS"/>
          <w:kern w:val="1"/>
        </w:rPr>
        <w:t xml:space="preserve"> на следующие реквизиты:</w:t>
      </w:r>
      <w:bookmarkStart w:id="0" w:name="ctl00_BodyPlaceHolder_trBodyMessage"/>
      <w:bookmarkEnd w:id="0"/>
      <w:r w:rsidR="003A668A" w:rsidRPr="00E9761E">
        <w:rPr>
          <w:rFonts w:eastAsia="Arial Unicode MS"/>
          <w:kern w:val="1"/>
        </w:rPr>
        <w:t xml:space="preserve"> банковский счет № </w:t>
      </w:r>
      <w:r w:rsidR="000A7F22">
        <w:rPr>
          <w:rFonts w:eastAsia="Arial Unicode MS"/>
          <w:kern w:val="1"/>
        </w:rPr>
        <w:t>________________________</w:t>
      </w:r>
      <w:r>
        <w:rPr>
          <w:rFonts w:eastAsia="Arial Unicode MS"/>
          <w:kern w:val="1"/>
        </w:rPr>
        <w:t>_____</w:t>
      </w:r>
      <w:r w:rsidR="003A668A" w:rsidRPr="00E9761E">
        <w:rPr>
          <w:rFonts w:eastAsia="Arial Unicode MS"/>
          <w:kern w:val="1"/>
        </w:rPr>
        <w:t xml:space="preserve">. Назначение платежа при внесении задатка: «Перечисление задатка за участие в торгах по продаже имущества </w:t>
      </w:r>
      <w:r w:rsidR="00A238DE" w:rsidRPr="00A238DE">
        <w:rPr>
          <w:rFonts w:eastAsia="Arial Unicode MS"/>
          <w:kern w:val="1"/>
        </w:rPr>
        <w:t>Жуль Анны Александровны</w:t>
      </w:r>
      <w:r w:rsidR="003A668A" w:rsidRPr="00A238DE">
        <w:rPr>
          <w:rFonts w:eastAsia="Arial Unicode MS"/>
          <w:kern w:val="1"/>
        </w:rPr>
        <w:t xml:space="preserve"> </w:t>
      </w:r>
      <w:r w:rsidR="000A7F22">
        <w:rPr>
          <w:rFonts w:eastAsia="Arial Unicode MS"/>
          <w:kern w:val="1"/>
        </w:rPr>
        <w:t>Лот</w:t>
      </w:r>
      <w:r w:rsidR="003A668A" w:rsidRPr="00E9761E">
        <w:rPr>
          <w:rFonts w:eastAsia="Arial Unicode MS"/>
          <w:kern w:val="1"/>
        </w:rPr>
        <w:t xml:space="preserve"> № </w:t>
      </w:r>
      <w:r w:rsidR="00A238DE">
        <w:rPr>
          <w:rFonts w:eastAsia="Arial Unicode MS"/>
          <w:kern w:val="1"/>
        </w:rPr>
        <w:t>___</w:t>
      </w:r>
      <w:r w:rsidR="005C01F3" w:rsidRPr="00E9761E">
        <w:rPr>
          <w:rFonts w:eastAsia="Arial Unicode MS"/>
          <w:kern w:val="1"/>
        </w:rPr>
        <w:t>»</w:t>
      </w:r>
      <w:r w:rsidR="003A668A" w:rsidRPr="00E9761E">
        <w:rPr>
          <w:rFonts w:eastAsia="Arial Unicode MS"/>
          <w:kern w:val="1"/>
        </w:rPr>
        <w:t>.</w:t>
      </w:r>
    </w:p>
    <w:p w:rsidR="00710CF5" w:rsidRDefault="00710CF5" w:rsidP="00710CF5">
      <w:pPr>
        <w:pStyle w:val="a4"/>
        <w:tabs>
          <w:tab w:val="left" w:pos="851"/>
        </w:tabs>
        <w:ind w:firstLine="709"/>
        <w:rPr>
          <w:rFonts w:eastAsia="Arial Unicode MS"/>
          <w:kern w:val="1"/>
        </w:rPr>
      </w:pPr>
      <w:r>
        <w:rPr>
          <w:rFonts w:eastAsia="Arial Unicode MS"/>
          <w:kern w:val="1"/>
        </w:rPr>
        <w:t>1.3. </w:t>
      </w:r>
      <w:r w:rsidR="003A4454" w:rsidRPr="003A4454">
        <w:rPr>
          <w:rFonts w:eastAsia="Arial Unicode MS"/>
          <w:kern w:val="1"/>
        </w:rPr>
        <w:t>Информационное сообщение о проведении торгов по лоту, на который подается заявка, является неотъемлемой частью настоящего договора.</w:t>
      </w:r>
    </w:p>
    <w:p w:rsidR="00212872" w:rsidRPr="00212872" w:rsidRDefault="00710CF5" w:rsidP="00710CF5">
      <w:pPr>
        <w:pStyle w:val="a4"/>
        <w:tabs>
          <w:tab w:val="left" w:pos="851"/>
        </w:tabs>
        <w:ind w:firstLine="709"/>
        <w:rPr>
          <w:rFonts w:eastAsia="Arial Unicode MS"/>
          <w:kern w:val="1"/>
        </w:rPr>
      </w:pPr>
      <w:r>
        <w:rPr>
          <w:rFonts w:eastAsia="Arial Unicode MS"/>
          <w:kern w:val="1"/>
        </w:rPr>
        <w:t>1.4. </w:t>
      </w:r>
      <w:r w:rsidR="00212872" w:rsidRPr="00212872">
        <w:rPr>
          <w:rFonts w:eastAsia="Arial Unicode MS"/>
          <w:kern w:val="1"/>
        </w:rPr>
        <w:t xml:space="preserve">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</w:t>
      </w:r>
      <w:r>
        <w:rPr>
          <w:rFonts w:eastAsia="Arial Unicode MS"/>
          <w:kern w:val="1"/>
        </w:rPr>
        <w:t>Претендента</w:t>
      </w:r>
      <w:r w:rsidR="00212872" w:rsidRPr="00212872">
        <w:rPr>
          <w:rFonts w:eastAsia="Arial Unicode MS"/>
          <w:kern w:val="1"/>
        </w:rPr>
        <w:t xml:space="preserve"> по внесению задатка считаются неисполненными, что признается отказом Участника от участия в торгах и является основанием для отказа в допуске </w:t>
      </w:r>
      <w:r w:rsidR="00A12600">
        <w:rPr>
          <w:rFonts w:eastAsia="Arial Unicode MS"/>
          <w:kern w:val="1"/>
        </w:rPr>
        <w:t>Претендента</w:t>
      </w:r>
      <w:bookmarkStart w:id="1" w:name="_GoBack"/>
      <w:bookmarkEnd w:id="1"/>
      <w:r w:rsidR="00212872" w:rsidRPr="00212872">
        <w:rPr>
          <w:rFonts w:eastAsia="Arial Unicode MS"/>
          <w:kern w:val="1"/>
        </w:rPr>
        <w:t xml:space="preserve"> к торгам.</w:t>
      </w:r>
    </w:p>
    <w:p w:rsidR="00212872" w:rsidRPr="00E9761E" w:rsidRDefault="00DB1669" w:rsidP="00212872">
      <w:pPr>
        <w:pStyle w:val="a4"/>
        <w:tabs>
          <w:tab w:val="left" w:pos="851"/>
        </w:tabs>
        <w:ind w:firstLine="709"/>
        <w:rPr>
          <w:rFonts w:eastAsia="Arial Unicode MS"/>
          <w:kern w:val="1"/>
        </w:rPr>
      </w:pPr>
      <w:r>
        <w:rPr>
          <w:rFonts w:eastAsia="Arial Unicode MS"/>
          <w:kern w:val="1"/>
        </w:rPr>
        <w:t>1.5. </w:t>
      </w:r>
      <w:r w:rsidR="00212872" w:rsidRPr="00212872">
        <w:rPr>
          <w:rFonts w:eastAsia="Arial Unicode MS"/>
          <w:kern w:val="1"/>
        </w:rPr>
        <w:t>На денежные средства, перечисленные в соответствии с настоящим Договором, проценты не начисляются.</w:t>
      </w:r>
    </w:p>
    <w:p w:rsidR="003A668A" w:rsidRPr="00E9761E" w:rsidRDefault="003A668A" w:rsidP="003A668A">
      <w:pPr>
        <w:pStyle w:val="a4"/>
        <w:tabs>
          <w:tab w:val="left" w:pos="851"/>
        </w:tabs>
        <w:ind w:firstLine="709"/>
        <w:rPr>
          <w:rFonts w:eastAsia="Arial Unicode MS"/>
          <w:kern w:val="1"/>
        </w:rPr>
      </w:pPr>
    </w:p>
    <w:p w:rsidR="0055618C" w:rsidRPr="0055618C" w:rsidRDefault="0055618C" w:rsidP="0055618C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ctl00_BodyPlaceHolder_lblBody"/>
      <w:bookmarkEnd w:id="2"/>
      <w:r w:rsidRPr="0055618C">
        <w:rPr>
          <w:rFonts w:ascii="Times New Roman" w:hAnsi="Times New Roman" w:cs="Times New Roman"/>
          <w:b/>
          <w:bCs/>
          <w:sz w:val="24"/>
          <w:szCs w:val="24"/>
        </w:rPr>
        <w:t>ПОРЯДОК ЗАКЛЮЧЕНИЯ ДОГОВОРА</w:t>
      </w:r>
    </w:p>
    <w:p w:rsidR="0055618C" w:rsidRDefault="0055618C" w:rsidP="0055618C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5618C" w:rsidRPr="0055618C" w:rsidRDefault="0055618C" w:rsidP="0055618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2.1. </w:t>
      </w:r>
      <w:r w:rsidRPr="0055618C">
        <w:rPr>
          <w:rFonts w:ascii="Times New Roman" w:hAnsi="Times New Roman" w:cs="Times New Roman"/>
          <w:bCs/>
          <w:sz w:val="24"/>
          <w:szCs w:val="24"/>
        </w:rPr>
        <w:t>Настоящий договор, размещенный в информационном сообщении о проведении торгов на сайте Операт</w:t>
      </w:r>
      <w:r>
        <w:rPr>
          <w:rFonts w:ascii="Times New Roman" w:hAnsi="Times New Roman" w:cs="Times New Roman"/>
          <w:bCs/>
          <w:sz w:val="24"/>
          <w:szCs w:val="24"/>
        </w:rPr>
        <w:t>ора электронной площадке (</w:t>
      </w:r>
      <w:r w:rsidRPr="0055618C">
        <w:rPr>
          <w:rFonts w:ascii="Times New Roman" w:hAnsi="Times New Roman" w:cs="Times New Roman"/>
          <w:bCs/>
          <w:sz w:val="24"/>
          <w:szCs w:val="24"/>
        </w:rPr>
        <w:t>http://torgibankrot.ru/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55618C">
        <w:rPr>
          <w:rFonts w:ascii="Times New Roman" w:hAnsi="Times New Roman" w:cs="Times New Roman"/>
          <w:bCs/>
          <w:sz w:val="24"/>
          <w:szCs w:val="24"/>
        </w:rPr>
        <w:t>, является в соответствии со статьей 428 Гражданского кодекса Российской Федерации договором присоединения, условия которого оп</w:t>
      </w:r>
      <w:r>
        <w:rPr>
          <w:rFonts w:ascii="Times New Roman" w:hAnsi="Times New Roman" w:cs="Times New Roman"/>
          <w:bCs/>
          <w:sz w:val="24"/>
          <w:szCs w:val="24"/>
        </w:rPr>
        <w:t xml:space="preserve">ределены в стандартной форме и </w:t>
      </w:r>
      <w:r w:rsidRPr="0055618C">
        <w:rPr>
          <w:rFonts w:ascii="Times New Roman" w:hAnsi="Times New Roman" w:cs="Times New Roman"/>
          <w:bCs/>
          <w:sz w:val="24"/>
          <w:szCs w:val="24"/>
        </w:rPr>
        <w:t>могут быть приняты Сторонами не иначе, как путем присоединения к настоящему договору в целом.</w:t>
      </w:r>
    </w:p>
    <w:p w:rsidR="0055618C" w:rsidRPr="0055618C" w:rsidRDefault="0055618C" w:rsidP="0055618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2.2. </w:t>
      </w:r>
      <w:r w:rsidRPr="0055618C">
        <w:rPr>
          <w:rFonts w:ascii="Times New Roman" w:hAnsi="Times New Roman" w:cs="Times New Roman"/>
          <w:bCs/>
          <w:sz w:val="24"/>
          <w:szCs w:val="24"/>
        </w:rPr>
        <w:t>Подписывая настоящий договор, Стороны подтверждают согласие с его условиями, а также то, что настоящий договор не противоречит законодательству Российской Федерации, не лишает Стороны прав, обычно предоставляемых по договорам такого вида, не исключает и не ограничивает ответственность Сторон за нарушение обязате</w:t>
      </w:r>
      <w:r>
        <w:rPr>
          <w:rFonts w:ascii="Times New Roman" w:hAnsi="Times New Roman" w:cs="Times New Roman"/>
          <w:bCs/>
          <w:sz w:val="24"/>
          <w:szCs w:val="24"/>
        </w:rPr>
        <w:t>льств, не содержит любых других,</w:t>
      </w:r>
      <w:r w:rsidRPr="0055618C">
        <w:rPr>
          <w:rFonts w:ascii="Times New Roman" w:hAnsi="Times New Roman" w:cs="Times New Roman"/>
          <w:bCs/>
          <w:sz w:val="24"/>
          <w:szCs w:val="24"/>
        </w:rPr>
        <w:t xml:space="preserve"> явно обременительных торгов условий.</w:t>
      </w:r>
    </w:p>
    <w:p w:rsidR="0055618C" w:rsidRDefault="0055618C" w:rsidP="0055618C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55618C" w:rsidRPr="0055618C" w:rsidRDefault="0055618C" w:rsidP="0055618C">
      <w:pPr>
        <w:widowControl w:val="0"/>
        <w:numPr>
          <w:ilvl w:val="0"/>
          <w:numId w:val="3"/>
        </w:numPr>
        <w:tabs>
          <w:tab w:val="left" w:pos="426"/>
          <w:tab w:val="left" w:pos="2268"/>
          <w:tab w:val="left" w:pos="2410"/>
          <w:tab w:val="left" w:pos="2835"/>
          <w:tab w:val="left" w:pos="3119"/>
        </w:tabs>
        <w:autoSpaceDE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lang w:eastAsia="hi-IN" w:bidi="hi-IN"/>
        </w:rPr>
      </w:pPr>
      <w:r w:rsidRPr="0055618C">
        <w:rPr>
          <w:rFonts w:ascii="Times New Roman" w:hAnsi="Times New Roman" w:cs="Times New Roman"/>
          <w:b/>
          <w:sz w:val="24"/>
          <w:szCs w:val="24"/>
          <w:lang w:eastAsia="hi-IN" w:bidi="hi-IN"/>
        </w:rPr>
        <w:t>ПОРЯДОК ВОЗВРАТА ЗАДАТКА</w:t>
      </w:r>
    </w:p>
    <w:p w:rsidR="00FD0082" w:rsidRPr="00E9761E" w:rsidRDefault="00FD0082" w:rsidP="00FD008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B563E" w:rsidRDefault="00AB563E" w:rsidP="00AB563E">
      <w:pPr>
        <w:pStyle w:val="a4"/>
        <w:ind w:firstLine="540"/>
      </w:pPr>
      <w:r>
        <w:t>2.1. </w:t>
      </w:r>
      <w:r w:rsidRPr="00AB563E">
        <w:t xml:space="preserve">Организатор торгов обязуется возвратить сумму задатка, внесенного </w:t>
      </w:r>
      <w:r>
        <w:t>Претендентом</w:t>
      </w:r>
      <w:r w:rsidRPr="00AB563E">
        <w:t xml:space="preserve"> торгов, в установленных настоящим Договором случаях. Возврат задатка осуществляется Организатором торгов на расчетный счет </w:t>
      </w:r>
      <w:r>
        <w:t>Претендента</w:t>
      </w:r>
      <w:r w:rsidRPr="00AB563E">
        <w:t>.</w:t>
      </w:r>
    </w:p>
    <w:p w:rsidR="00AB563E" w:rsidRDefault="00AB563E" w:rsidP="00AB563E">
      <w:pPr>
        <w:pStyle w:val="a4"/>
        <w:ind w:firstLine="540"/>
      </w:pPr>
      <w:r>
        <w:t>2.2. </w:t>
      </w:r>
      <w:r w:rsidRPr="00AB563E">
        <w:t xml:space="preserve">В случае признания Организатором торгов </w:t>
      </w:r>
      <w:r>
        <w:t>Претендента</w:t>
      </w:r>
      <w:r w:rsidRPr="00AB563E">
        <w:t xml:space="preserve"> победителем торгов, либо единственным участником торгов, задаток </w:t>
      </w:r>
      <w:r>
        <w:t xml:space="preserve">Претенденту не возвращается, сумма которого </w:t>
      </w:r>
      <w:r w:rsidRPr="00AB563E">
        <w:t xml:space="preserve">засчитывается в счет исполнения обязательства </w:t>
      </w:r>
      <w:r>
        <w:t>Претендента</w:t>
      </w:r>
      <w:r w:rsidRPr="00AB563E">
        <w:t xml:space="preserve">, признанного Организатором торгов победителем (либо единственным участником) торгов, по заключению договора купли-продажи имущества, оплате имущества и исполнения иных обязательств </w:t>
      </w:r>
      <w:r>
        <w:t>Претендента</w:t>
      </w:r>
      <w:r w:rsidRPr="00AB563E">
        <w:t xml:space="preserve"> по заключенному договору купли-продажи имущества.</w:t>
      </w:r>
    </w:p>
    <w:p w:rsidR="00AB563E" w:rsidRPr="00AB563E" w:rsidRDefault="00AB563E" w:rsidP="00AB563E">
      <w:pPr>
        <w:pStyle w:val="a4"/>
        <w:ind w:firstLine="540"/>
      </w:pPr>
      <w:r>
        <w:t xml:space="preserve">2.3. В случае отказа или </w:t>
      </w:r>
      <w:r w:rsidRPr="00AB563E">
        <w:t xml:space="preserve">уклонения </w:t>
      </w:r>
      <w:r>
        <w:t xml:space="preserve">Претендента, признанного победителем </w:t>
      </w:r>
      <w:r w:rsidRPr="00AB563E">
        <w:t xml:space="preserve">либо являющегося единственным участником торгов, от заключения договора купли-продажи </w:t>
      </w:r>
      <w:r>
        <w:t>земельного участка</w:t>
      </w:r>
      <w:r w:rsidRPr="00AB563E">
        <w:t xml:space="preserve"> с арбитражным управляющим в</w:t>
      </w:r>
      <w:r>
        <w:t xml:space="preserve"> установленном порядке и сроки</w:t>
      </w:r>
      <w:r w:rsidR="00741684">
        <w:t xml:space="preserve"> (</w:t>
      </w:r>
      <w:r w:rsidR="00741684" w:rsidRPr="00741684">
        <w:t>по вине победителя торгов</w:t>
      </w:r>
      <w:r w:rsidR="00741684">
        <w:t>)</w:t>
      </w:r>
      <w:r>
        <w:t xml:space="preserve">, </w:t>
      </w:r>
      <w:r w:rsidRPr="00AB563E">
        <w:t>сумма задатка ему не возвращается и включается в конкурсную массу должника.</w:t>
      </w:r>
    </w:p>
    <w:p w:rsidR="00AB563E" w:rsidRDefault="00AB563E" w:rsidP="00741684">
      <w:pPr>
        <w:pStyle w:val="a4"/>
        <w:ind w:firstLine="540"/>
      </w:pPr>
      <w:r>
        <w:t>2.4. В</w:t>
      </w:r>
      <w:r w:rsidRPr="00AB563E">
        <w:t xml:space="preserve"> случае не перечисления </w:t>
      </w:r>
      <w:r>
        <w:t xml:space="preserve">Претендентом, признанного победителем </w:t>
      </w:r>
      <w:r w:rsidRPr="00AB563E">
        <w:t xml:space="preserve">либо являющегося единственным участником торгов, денежных средств по заключенному договору купли-продажи </w:t>
      </w:r>
      <w:r w:rsidR="00741684">
        <w:t xml:space="preserve">земельного участка </w:t>
      </w:r>
      <w:r w:rsidRPr="00AB563E">
        <w:t xml:space="preserve">в оплату имущества в установленной сумме и сроки, а также в случае иного отказа (уклонения) </w:t>
      </w:r>
      <w:r>
        <w:t>Претендента</w:t>
      </w:r>
      <w:r w:rsidRPr="00AB563E">
        <w:t>, признанного победителем либо являющегося единственным участником</w:t>
      </w:r>
      <w:r>
        <w:t xml:space="preserve"> </w:t>
      </w:r>
      <w:r w:rsidRPr="00AB563E">
        <w:t>торгов, от исполнения условий договора купли-продажи, заключенного по результатам торгов</w:t>
      </w:r>
      <w:r>
        <w:t>, сумма задатка ему не возвращается и включается в конкурсную массу должника.</w:t>
      </w:r>
    </w:p>
    <w:p w:rsidR="00C9719B" w:rsidRPr="00E9761E" w:rsidRDefault="00741684" w:rsidP="00741684">
      <w:pPr>
        <w:pStyle w:val="a4"/>
        <w:ind w:firstLine="540"/>
      </w:pPr>
      <w:r>
        <w:t>2.5. </w:t>
      </w:r>
      <w:r w:rsidR="00C9719B" w:rsidRPr="00E9761E">
        <w:t>В случае если Претендент не будет признан победителем торгов</w:t>
      </w:r>
      <w:r>
        <w:t xml:space="preserve"> и не является единственным участником торгов</w:t>
      </w:r>
      <w:r w:rsidR="00C9719B" w:rsidRPr="00E9761E">
        <w:t xml:space="preserve"> по </w:t>
      </w:r>
      <w:r w:rsidR="00DF7E32" w:rsidRPr="00E9761E">
        <w:t>Л</w:t>
      </w:r>
      <w:r w:rsidR="00C9719B" w:rsidRPr="00E9761E">
        <w:t xml:space="preserve">оту № </w:t>
      </w:r>
      <w:r w:rsidR="00A238DE">
        <w:t>___</w:t>
      </w:r>
      <w:r w:rsidR="00C9719B" w:rsidRPr="00E9761E">
        <w:t xml:space="preserve"> (далее – лот), Организатор торгов обязуется возвратить </w:t>
      </w:r>
      <w:r>
        <w:t xml:space="preserve">внесенный </w:t>
      </w:r>
      <w:r w:rsidR="00C9719B" w:rsidRPr="00E9761E">
        <w:t xml:space="preserve">задаток по лоту по истечении 5 (пяти) </w:t>
      </w:r>
      <w:r>
        <w:t>рабочих</w:t>
      </w:r>
      <w:r w:rsidR="00C9719B" w:rsidRPr="00E9761E">
        <w:t xml:space="preserve"> дней с</w:t>
      </w:r>
      <w:r>
        <w:t>о</w:t>
      </w:r>
      <w:r w:rsidR="00C9719B" w:rsidRPr="00E9761E">
        <w:t xml:space="preserve"> </w:t>
      </w:r>
      <w:r>
        <w:t>дня</w:t>
      </w:r>
      <w:r w:rsidR="00C9719B" w:rsidRPr="00E9761E">
        <w:t xml:space="preserve"> подписания протокола об итогах торгов с победителем аукциона на банковские реквизиты, которые Претендент сообщает организатору торгов, в течение пяти рабочих дней со дня подписания протокола о</w:t>
      </w:r>
      <w:r>
        <w:t xml:space="preserve"> результатах проведения торгов.</w:t>
      </w:r>
    </w:p>
    <w:p w:rsidR="0055618C" w:rsidRDefault="00741684" w:rsidP="00741684">
      <w:pPr>
        <w:pStyle w:val="a4"/>
        <w:ind w:firstLine="567"/>
      </w:pPr>
      <w:r>
        <w:t>2.6. </w:t>
      </w:r>
      <w:r w:rsidR="0055618C">
        <w:t xml:space="preserve">В случае отзыва </w:t>
      </w:r>
      <w:r>
        <w:t>Претендентом</w:t>
      </w:r>
      <w:r w:rsidR="0055618C">
        <w:t xml:space="preserve"> торгов заявки на участие в торгах до наступления срока окончания приема заявок, Организатор торгов обязуется возвратить поступившую на его счет сумму задатка в течение 5 рабочих дней с даты получения уведомления от </w:t>
      </w:r>
      <w:r>
        <w:t>Претендента об отзыве заявки</w:t>
      </w:r>
      <w:r w:rsidR="0055618C">
        <w:t xml:space="preserve">. </w:t>
      </w:r>
    </w:p>
    <w:p w:rsidR="00FD0082" w:rsidRPr="00E9761E" w:rsidRDefault="00FD0082">
      <w:pPr>
        <w:pStyle w:val="a4"/>
        <w:ind w:firstLine="567"/>
        <w:rPr>
          <w:b/>
        </w:rPr>
      </w:pPr>
    </w:p>
    <w:p w:rsidR="00C9719B" w:rsidRPr="00E9761E" w:rsidRDefault="00DB1669" w:rsidP="004A51CE">
      <w:pPr>
        <w:pStyle w:val="a4"/>
        <w:numPr>
          <w:ilvl w:val="0"/>
          <w:numId w:val="2"/>
        </w:numPr>
        <w:jc w:val="center"/>
        <w:rPr>
          <w:b/>
        </w:rPr>
      </w:pPr>
      <w:r w:rsidRPr="00E9761E">
        <w:rPr>
          <w:b/>
        </w:rPr>
        <w:t>СРОК ДЕЙСТВИЯ ДОГОВОРА</w:t>
      </w:r>
    </w:p>
    <w:p w:rsidR="00FD0082" w:rsidRPr="00E9761E" w:rsidRDefault="00FD0082">
      <w:pPr>
        <w:pStyle w:val="a4"/>
        <w:ind w:left="360"/>
        <w:jc w:val="center"/>
      </w:pPr>
    </w:p>
    <w:p w:rsidR="00C9719B" w:rsidRPr="00E9761E" w:rsidRDefault="00C9719B">
      <w:pPr>
        <w:pStyle w:val="a4"/>
        <w:ind w:firstLine="567"/>
      </w:pPr>
      <w:r w:rsidRPr="00E9761E">
        <w:t>3.1.</w:t>
      </w:r>
      <w:r w:rsidR="005A209A" w:rsidRPr="00E9761E">
        <w:t xml:space="preserve"> </w:t>
      </w:r>
      <w:r w:rsidRPr="00E9761E">
        <w:t>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:rsidR="00C9719B" w:rsidRPr="00E9761E" w:rsidRDefault="00C9719B">
      <w:pPr>
        <w:pStyle w:val="a4"/>
        <w:ind w:firstLine="540"/>
      </w:pPr>
      <w:r w:rsidRPr="00E9761E">
        <w:t xml:space="preserve">3.2. Все возможные споры и разногласия, возникшие между сторонами, решаются сторонами путем переговоров. В случае невозможности разрешения споров путем переговоров, стороны передают их для разрешения в </w:t>
      </w:r>
      <w:r w:rsidR="005A209A" w:rsidRPr="00E9761E">
        <w:t>А</w:t>
      </w:r>
      <w:r w:rsidRPr="00E9761E">
        <w:t xml:space="preserve">рбитражный суд </w:t>
      </w:r>
      <w:r w:rsidR="005A209A" w:rsidRPr="00E9761E">
        <w:t xml:space="preserve">Оренбургской области </w:t>
      </w:r>
      <w:r w:rsidRPr="00E9761E">
        <w:t>в соответствии с законодательством РФ.</w:t>
      </w:r>
    </w:p>
    <w:p w:rsidR="00C9719B" w:rsidRPr="00E9761E" w:rsidRDefault="00C9719B">
      <w:pPr>
        <w:pStyle w:val="a4"/>
        <w:ind w:firstLine="540"/>
      </w:pPr>
      <w:r w:rsidRPr="00E9761E">
        <w:t>3.3. Настоящ</w:t>
      </w:r>
      <w:r w:rsidR="004A51CE" w:rsidRPr="00E9761E">
        <w:t>ий</w:t>
      </w:r>
      <w:r w:rsidRPr="00E9761E">
        <w:t xml:space="preserve"> </w:t>
      </w:r>
      <w:r w:rsidR="004A51CE" w:rsidRPr="00E9761E">
        <w:t>договор</w:t>
      </w:r>
      <w:r w:rsidRPr="00E9761E">
        <w:t xml:space="preserve"> составлен в двух экземплярах, имеющих одинаковую юридическую силу, по одному экземпляру для каждой из сторон.</w:t>
      </w:r>
    </w:p>
    <w:p w:rsidR="00FD0082" w:rsidRDefault="00FD0082">
      <w:pPr>
        <w:pStyle w:val="a4"/>
        <w:ind w:firstLine="540"/>
        <w:rPr>
          <w:b/>
        </w:rPr>
      </w:pPr>
    </w:p>
    <w:p w:rsidR="00541F1A" w:rsidRDefault="00541F1A">
      <w:pPr>
        <w:pStyle w:val="a4"/>
        <w:ind w:firstLine="540"/>
        <w:rPr>
          <w:b/>
        </w:rPr>
      </w:pPr>
    </w:p>
    <w:p w:rsidR="00541F1A" w:rsidRPr="00E9761E" w:rsidRDefault="00541F1A">
      <w:pPr>
        <w:pStyle w:val="a4"/>
        <w:ind w:firstLine="540"/>
        <w:rPr>
          <w:b/>
        </w:rPr>
      </w:pPr>
    </w:p>
    <w:p w:rsidR="00FD0082" w:rsidRPr="00E9761E" w:rsidRDefault="00DB1669" w:rsidP="00FD0082">
      <w:pPr>
        <w:pStyle w:val="a4"/>
        <w:numPr>
          <w:ilvl w:val="0"/>
          <w:numId w:val="2"/>
        </w:numPr>
        <w:jc w:val="center"/>
        <w:rPr>
          <w:b/>
        </w:rPr>
      </w:pPr>
      <w:r w:rsidRPr="00E9761E">
        <w:rPr>
          <w:b/>
        </w:rPr>
        <w:lastRenderedPageBreak/>
        <w:t>АДРЕСА И РЕКВИЗИТЫ, ПОДПИСИ СТОРОН</w:t>
      </w:r>
    </w:p>
    <w:p w:rsidR="00FD0082" w:rsidRPr="00E9761E" w:rsidRDefault="00FD0082" w:rsidP="00FD0082">
      <w:pPr>
        <w:pStyle w:val="a4"/>
        <w:rPr>
          <w:b/>
        </w:rPr>
      </w:pPr>
    </w:p>
    <w:p w:rsidR="00C9719B" w:rsidRPr="00E9761E" w:rsidRDefault="00C9719B">
      <w:pPr>
        <w:pStyle w:val="a4"/>
        <w:ind w:left="357"/>
        <w:jc w:val="center"/>
        <w:rPr>
          <w:b/>
        </w:rPr>
      </w:pPr>
      <w:r w:rsidRPr="00E9761E">
        <w:rPr>
          <w:b/>
        </w:rPr>
        <w:t xml:space="preserve">Организатор торгов                                                                   Претендент </w:t>
      </w:r>
    </w:p>
    <w:p w:rsidR="00C9719B" w:rsidRPr="00E9761E" w:rsidRDefault="00C9719B">
      <w:pPr>
        <w:pStyle w:val="a4"/>
        <w:ind w:left="357"/>
        <w:jc w:val="center"/>
        <w:rPr>
          <w:b/>
        </w:rPr>
      </w:pPr>
    </w:p>
    <w:p w:rsidR="00642FB9" w:rsidRPr="00E9761E" w:rsidRDefault="00642FB9">
      <w:pPr>
        <w:pStyle w:val="a4"/>
        <w:ind w:left="357"/>
        <w:jc w:val="left"/>
        <w:rPr>
          <w:b/>
        </w:rPr>
      </w:pPr>
      <w:r w:rsidRPr="00E9761E">
        <w:rPr>
          <w:b/>
        </w:rPr>
        <w:t>Финансовый управляющий</w:t>
      </w:r>
    </w:p>
    <w:p w:rsidR="00A70F03" w:rsidRDefault="00A238DE">
      <w:pPr>
        <w:pStyle w:val="a4"/>
        <w:ind w:left="357"/>
        <w:jc w:val="left"/>
        <w:rPr>
          <w:rFonts w:eastAsia="Arial Unicode MS"/>
          <w:kern w:val="1"/>
        </w:rPr>
      </w:pPr>
      <w:r w:rsidRPr="00A238DE">
        <w:rPr>
          <w:rFonts w:eastAsia="Arial Unicode MS"/>
          <w:kern w:val="1"/>
        </w:rPr>
        <w:t>Жуль Анны Александровны</w:t>
      </w:r>
      <w:r w:rsidR="00A70F03" w:rsidRPr="00A238DE">
        <w:rPr>
          <w:rFonts w:eastAsia="Arial Unicode MS"/>
          <w:kern w:val="1"/>
        </w:rPr>
        <w:t xml:space="preserve"> </w:t>
      </w:r>
    </w:p>
    <w:p w:rsidR="00FD0082" w:rsidRPr="00E9761E" w:rsidRDefault="00A70F03">
      <w:pPr>
        <w:pStyle w:val="a4"/>
        <w:ind w:left="357"/>
        <w:jc w:val="left"/>
        <w:rPr>
          <w:b/>
        </w:rPr>
      </w:pPr>
      <w:proofErr w:type="spellStart"/>
      <w:r>
        <w:rPr>
          <w:b/>
        </w:rPr>
        <w:t>Сердаев</w:t>
      </w:r>
      <w:proofErr w:type="spellEnd"/>
      <w:r>
        <w:rPr>
          <w:b/>
        </w:rPr>
        <w:t xml:space="preserve"> Владимир Николаевич</w:t>
      </w:r>
    </w:p>
    <w:p w:rsidR="00C9719B" w:rsidRPr="00E9761E" w:rsidRDefault="00642FB9">
      <w:pPr>
        <w:pStyle w:val="a4"/>
        <w:ind w:left="357"/>
        <w:jc w:val="left"/>
      </w:pPr>
      <w:r w:rsidRPr="00E9761E">
        <w:rPr>
          <w:b/>
        </w:rPr>
        <w:t xml:space="preserve">(ИНН </w:t>
      </w:r>
      <w:r w:rsidR="00A70F03" w:rsidRPr="00A238DE">
        <w:rPr>
          <w:b/>
        </w:rPr>
        <w:t>563901729117</w:t>
      </w:r>
      <w:r w:rsidRPr="00E9761E">
        <w:rPr>
          <w:b/>
        </w:rPr>
        <w:t>)</w:t>
      </w:r>
    </w:p>
    <w:p w:rsidR="00FD0082" w:rsidRPr="00E9761E" w:rsidRDefault="00FD0082">
      <w:pPr>
        <w:pStyle w:val="a4"/>
        <w:ind w:left="357"/>
        <w:jc w:val="left"/>
      </w:pPr>
    </w:p>
    <w:p w:rsidR="00C9719B" w:rsidRPr="00E9761E" w:rsidRDefault="00C9719B">
      <w:pPr>
        <w:pStyle w:val="a4"/>
        <w:ind w:left="357"/>
        <w:jc w:val="left"/>
      </w:pPr>
      <w:r w:rsidRPr="00E9761E">
        <w:t xml:space="preserve">Адрес: </w:t>
      </w:r>
      <w:r w:rsidR="00FD0082" w:rsidRPr="00E9761E">
        <w:t>4600</w:t>
      </w:r>
      <w:r w:rsidR="00A70F03">
        <w:t>01</w:t>
      </w:r>
      <w:r w:rsidRPr="00E9761E">
        <w:t xml:space="preserve">, </w:t>
      </w:r>
      <w:r w:rsidR="00FD0082" w:rsidRPr="00E9761E">
        <w:t>Оренбургская</w:t>
      </w:r>
      <w:r w:rsidRPr="00E9761E">
        <w:t xml:space="preserve"> обл., </w:t>
      </w:r>
    </w:p>
    <w:p w:rsidR="00FD0082" w:rsidRPr="00E9761E" w:rsidRDefault="00C9719B" w:rsidP="00837806">
      <w:pPr>
        <w:pStyle w:val="a4"/>
        <w:ind w:left="357"/>
        <w:jc w:val="left"/>
      </w:pPr>
      <w:r w:rsidRPr="00E9761E">
        <w:t xml:space="preserve">г. </w:t>
      </w:r>
      <w:r w:rsidR="00FD0082" w:rsidRPr="00E9761E">
        <w:t>Оренбург</w:t>
      </w:r>
      <w:r w:rsidRPr="00E9761E">
        <w:t xml:space="preserve">, ул. </w:t>
      </w:r>
      <w:r w:rsidR="00FD0082" w:rsidRPr="00E9761E">
        <w:t>Туркестанская</w:t>
      </w:r>
      <w:r w:rsidRPr="00E9761E">
        <w:t>,</w:t>
      </w:r>
      <w:r w:rsidR="00FD0082" w:rsidRPr="00E9761E">
        <w:t xml:space="preserve"> д. </w:t>
      </w:r>
      <w:r w:rsidR="00A70F03">
        <w:t>90</w:t>
      </w:r>
    </w:p>
    <w:p w:rsidR="00837806" w:rsidRPr="00E9761E" w:rsidRDefault="00837806" w:rsidP="00837806">
      <w:pPr>
        <w:pStyle w:val="a4"/>
        <w:ind w:left="357"/>
        <w:jc w:val="left"/>
      </w:pPr>
    </w:p>
    <w:p w:rsidR="00FD0082" w:rsidRPr="00E9761E" w:rsidRDefault="00FD0082" w:rsidP="00FD0082">
      <w:pPr>
        <w:pStyle w:val="a4"/>
        <w:ind w:left="357"/>
        <w:jc w:val="left"/>
        <w:rPr>
          <w:b/>
        </w:rPr>
      </w:pPr>
    </w:p>
    <w:p w:rsidR="00FD0082" w:rsidRPr="00E9761E" w:rsidRDefault="00FD0082" w:rsidP="00FD0082">
      <w:pPr>
        <w:pStyle w:val="a4"/>
        <w:ind w:left="357"/>
        <w:jc w:val="left"/>
        <w:rPr>
          <w:b/>
        </w:rPr>
      </w:pPr>
    </w:p>
    <w:p w:rsidR="00C9719B" w:rsidRPr="00E9761E" w:rsidRDefault="00FD0082" w:rsidP="00823EE7">
      <w:pPr>
        <w:pStyle w:val="a4"/>
        <w:ind w:left="357"/>
        <w:jc w:val="left"/>
        <w:rPr>
          <w:b/>
        </w:rPr>
      </w:pPr>
      <w:r w:rsidRPr="00E9761E">
        <w:rPr>
          <w:b/>
        </w:rPr>
        <w:t xml:space="preserve">____________________ </w:t>
      </w:r>
      <w:r w:rsidR="00A70F03">
        <w:rPr>
          <w:b/>
        </w:rPr>
        <w:t xml:space="preserve">В.Н. </w:t>
      </w:r>
      <w:proofErr w:type="spellStart"/>
      <w:r w:rsidR="00A70F03">
        <w:rPr>
          <w:b/>
        </w:rPr>
        <w:t>Сердаев</w:t>
      </w:r>
      <w:proofErr w:type="spellEnd"/>
    </w:p>
    <w:sectPr w:rsidR="00C9719B" w:rsidRPr="00E9761E" w:rsidSect="00541F1A">
      <w:pgSz w:w="11906" w:h="16838"/>
      <w:pgMar w:top="851" w:right="848" w:bottom="568" w:left="1276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22B3184"/>
    <w:multiLevelType w:val="hybridMultilevel"/>
    <w:tmpl w:val="8CEA8E9E"/>
    <w:lvl w:ilvl="0" w:tplc="0E38F4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356"/>
    <w:rsid w:val="000A7F22"/>
    <w:rsid w:val="0011194E"/>
    <w:rsid w:val="001514E7"/>
    <w:rsid w:val="00193B75"/>
    <w:rsid w:val="001A7E73"/>
    <w:rsid w:val="00212872"/>
    <w:rsid w:val="002D3063"/>
    <w:rsid w:val="0031596D"/>
    <w:rsid w:val="003229F4"/>
    <w:rsid w:val="003A4454"/>
    <w:rsid w:val="003A668A"/>
    <w:rsid w:val="00457367"/>
    <w:rsid w:val="004A51CE"/>
    <w:rsid w:val="004D554D"/>
    <w:rsid w:val="00541F1A"/>
    <w:rsid w:val="0055618C"/>
    <w:rsid w:val="00596320"/>
    <w:rsid w:val="005A209A"/>
    <w:rsid w:val="005C01F3"/>
    <w:rsid w:val="00642FB9"/>
    <w:rsid w:val="00710CF5"/>
    <w:rsid w:val="00741684"/>
    <w:rsid w:val="0074784D"/>
    <w:rsid w:val="007D29A2"/>
    <w:rsid w:val="00823EE7"/>
    <w:rsid w:val="00837806"/>
    <w:rsid w:val="008A4D1F"/>
    <w:rsid w:val="008B0587"/>
    <w:rsid w:val="009020EB"/>
    <w:rsid w:val="009C6356"/>
    <w:rsid w:val="00A12600"/>
    <w:rsid w:val="00A238DE"/>
    <w:rsid w:val="00A43031"/>
    <w:rsid w:val="00A70F03"/>
    <w:rsid w:val="00A853F6"/>
    <w:rsid w:val="00AB563E"/>
    <w:rsid w:val="00BE5EF9"/>
    <w:rsid w:val="00C54966"/>
    <w:rsid w:val="00C63CB5"/>
    <w:rsid w:val="00C9719B"/>
    <w:rsid w:val="00CC206C"/>
    <w:rsid w:val="00D6760D"/>
    <w:rsid w:val="00DB1669"/>
    <w:rsid w:val="00DB4AB6"/>
    <w:rsid w:val="00DF29F1"/>
    <w:rsid w:val="00DF7E32"/>
    <w:rsid w:val="00E21AA9"/>
    <w:rsid w:val="00E9761E"/>
    <w:rsid w:val="00F15215"/>
    <w:rsid w:val="00F679B2"/>
    <w:rsid w:val="00F86F2D"/>
    <w:rsid w:val="00FD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D68BEA"/>
  <w15:chartTrackingRefBased/>
  <w15:docId w15:val="{3654E354-448D-4E17-A27F-57546F075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40" w:lineRule="auto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5">
    <w:name w:val="List"/>
    <w:basedOn w:val="a4"/>
    <w:rPr>
      <w:rFonts w:ascii="Arial" w:hAnsi="Arial"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40">
    <w:name w:val="Указатель4"/>
    <w:basedOn w:val="a"/>
    <w:pPr>
      <w:suppressLineNumbers/>
    </w:pPr>
    <w:rPr>
      <w:rFonts w:cs="Ari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/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subject/>
  <dc:creator>Ната</dc:creator>
  <cp:keywords/>
  <cp:lastModifiedBy>Владимир</cp:lastModifiedBy>
  <cp:revision>3</cp:revision>
  <cp:lastPrinted>2019-04-01T06:55:00Z</cp:lastPrinted>
  <dcterms:created xsi:type="dcterms:W3CDTF">2020-06-22T08:01:00Z</dcterms:created>
  <dcterms:modified xsi:type="dcterms:W3CDTF">2020-06-22T10:13:00Z</dcterms:modified>
</cp:coreProperties>
</file>