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A53CF1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Чебоксары</w:t>
      </w:r>
    </w:p>
    <w:p w:rsidR="00C25D69" w:rsidRPr="00300E3A" w:rsidRDefault="00A53CF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16 октября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53CF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Григорьев Павел Михайлович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от 12.03.2026 г. (резолютивная часть объявлена 03.03.2026 г.) по делу № А79-339/2026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53CF1">
        <w:rPr>
          <w:rFonts w:ascii="Times New Roman" w:hAnsi="Times New Roman"/>
          <w:noProof/>
        </w:rPr>
        <w:t>Арбитражном суде Чувашской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53CF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Григорьев Павел Михайлович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3CF1">
              <w:rPr>
                <w:rFonts w:ascii="Times New Roman" w:hAnsi="Times New Roman"/>
                <w:noProof/>
                <w:sz w:val="20"/>
                <w:szCs w:val="20"/>
              </w:rPr>
              <w:t>29.01.2002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3CF1">
              <w:rPr>
                <w:rFonts w:ascii="Times New Roman" w:hAnsi="Times New Roman"/>
                <w:noProof/>
                <w:sz w:val="20"/>
                <w:szCs w:val="20"/>
              </w:rPr>
              <w:t>г. Чебоксары Чувашская Респ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53CF1">
              <w:rPr>
                <w:rFonts w:ascii="Times New Roman" w:hAnsi="Times New Roman"/>
                <w:noProof/>
                <w:sz w:val="20"/>
                <w:szCs w:val="20"/>
              </w:rPr>
              <w:t>165-173-767 84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3CF1">
              <w:rPr>
                <w:rFonts w:ascii="Times New Roman" w:hAnsi="Times New Roman"/>
                <w:noProof/>
                <w:sz w:val="20"/>
                <w:szCs w:val="20"/>
              </w:rPr>
              <w:t>212810150754</w:t>
            </w:r>
          </w:p>
          <w:p w:rsidR="00EA5080" w:rsidRPr="004B3BFE" w:rsidRDefault="00A53CF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428024, Чувашская Республика, г Чебоксары, пр-кт Мира, д 100, кв 29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A53C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40817810450222686343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3C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3C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53C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53CF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Григорьева Павла Михайловича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53C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Матвеев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A53CF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Чебоксары</w:t>
      </w:r>
    </w:p>
    <w:p w:rsidR="001619C2" w:rsidRPr="00D2141C" w:rsidRDefault="00A53CF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16 октября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A53CF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Григорьев Павел Михайлович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от 12.03.2026 г. (резолютивная часть объявлена 03.03.2026 г.) по делу № А79-339/2026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A53CF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Григорьев Павел Михайлович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3CF1">
              <w:rPr>
                <w:rFonts w:ascii="Times New Roman" w:hAnsi="Times New Roman"/>
                <w:noProof/>
                <w:sz w:val="20"/>
                <w:szCs w:val="20"/>
              </w:rPr>
              <w:t>29.01.2002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3CF1">
              <w:rPr>
                <w:rFonts w:ascii="Times New Roman" w:hAnsi="Times New Roman"/>
                <w:noProof/>
                <w:sz w:val="20"/>
                <w:szCs w:val="20"/>
              </w:rPr>
              <w:t>г. Чебоксары Чувашская Респ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53CF1">
              <w:rPr>
                <w:rFonts w:ascii="Times New Roman" w:hAnsi="Times New Roman"/>
                <w:noProof/>
                <w:sz w:val="20"/>
                <w:szCs w:val="20"/>
              </w:rPr>
              <w:t>165-173-767 84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3CF1">
              <w:rPr>
                <w:rFonts w:ascii="Times New Roman" w:hAnsi="Times New Roman"/>
                <w:noProof/>
                <w:sz w:val="20"/>
                <w:szCs w:val="20"/>
              </w:rPr>
              <w:t>212810150754</w:t>
            </w:r>
          </w:p>
          <w:p w:rsidR="00EA5080" w:rsidRPr="004B2BB0" w:rsidRDefault="00A53CF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428024, Чувашская Республика, г Чебоксары, пр-кт Мира, д 100, кв 29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53C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40817810450222686343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3C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3C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53C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53CF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Григорьева Павла Михайловича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53C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Матвеев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7640C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53CF1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957DD6-1310-416E-A5A0-B4873145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2026-10-16T14:21:00Z</dcterms:created>
  <dcterms:modified xsi:type="dcterms:W3CDTF">2026-10-16T14:21:00Z</dcterms:modified>
</cp:coreProperties>
</file>